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B41" w:rsidRDefault="00511B41" w:rsidP="00B85AF2">
      <w:pPr>
        <w:pStyle w:val="Nadpis1"/>
        <w:spacing w:before="120"/>
      </w:pPr>
      <w:bookmarkStart w:id="0" w:name="_GoBack"/>
      <w:bookmarkEnd w:id="0"/>
      <w:r>
        <w:rPr>
          <w:noProof/>
        </w:rPr>
        <mc:AlternateContent>
          <mc:Choice Requires="wps">
            <w:drawing>
              <wp:anchor distT="45720" distB="45720" distL="114300" distR="114300" simplePos="0" relativeHeight="251658240" behindDoc="0" locked="0" layoutInCell="1" allowOverlap="1" wp14:anchorId="28133861" wp14:editId="0466A846">
                <wp:simplePos x="0" y="0"/>
                <wp:positionH relativeFrom="margin">
                  <wp:posOffset>22860</wp:posOffset>
                </wp:positionH>
                <wp:positionV relativeFrom="margin">
                  <wp:posOffset>1432560</wp:posOffset>
                </wp:positionV>
                <wp:extent cx="3752850" cy="3246120"/>
                <wp:effectExtent l="0" t="0" r="0" b="0"/>
                <wp:wrapTopAndBottom/>
                <wp:docPr id="3" name="Automatický obrazec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3246120"/>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rsidR="00543074" w:rsidRPr="00B85AF2" w:rsidRDefault="00543074" w:rsidP="00B85AF2">
                            <w:pPr>
                              <w:pStyle w:val="Citt"/>
                              <w:jc w:val="both"/>
                              <w:rPr>
                                <w:sz w:val="20"/>
                                <w:szCs w:val="20"/>
                              </w:rPr>
                            </w:pPr>
                            <w:r w:rsidRPr="00B85AF2">
                              <w:rPr>
                                <w:sz w:val="20"/>
                                <w:szCs w:val="20"/>
                              </w:rPr>
                              <w:t xml:space="preserve">Článek 3 odst. 1 směrnice Evropského parlamentu a Rady 2001/29/ES ze dne 22. května 2001 o harmonizaci určitých aspektů autorského práva a práv s ním souvisejících v informační společnosti musí být vykládán v tom smyslu, že za účelem posouzení, zda umístění hypertextových odkazů na internetové stránce na chráněná díla, která jsou volně dostupná na jiné internetové stránce bez souhlasu </w:t>
                            </w:r>
                            <w:r w:rsidRPr="00B85AF2">
                              <w:rPr>
                                <w:rStyle w:val="Zdraznnintenzivn"/>
                                <w:i/>
                                <w:color w:val="696464" w:themeColor="text2"/>
                                <w:sz w:val="20"/>
                                <w:szCs w:val="20"/>
                              </w:rPr>
                              <w:t>nositele</w:t>
                            </w:r>
                            <w:r w:rsidRPr="00B85AF2">
                              <w:rPr>
                                <w:sz w:val="20"/>
                                <w:szCs w:val="20"/>
                              </w:rPr>
                              <w:t xml:space="preserve"> autorského práva, představuje „sdělování veřejnosti“ ve smyslu tohoto ustanovení, je třeba určit, zda byly tyto odkazy poskytnuty nikoli za účelem dosažení zisku osobou, která nevěděla nebo nemohla rozumně vědět o protiprávní povaze zveřejnění těchto děl na této jiné internetové stránce, nebo zda naopak byly poskytnuty za účelem dosažení zisku, v kterémžto případě musí být taková znalost presumována.</w:t>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28133861" id="Automatický obrazec 11" o:spid="_x0000_s1026" style="position:absolute;margin-left:1.8pt;margin-top:112.8pt;width:295.5pt;height:255.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" stroked="f" strokeweight="1pt">
                <v:fill r:id="rId8" o:title="" recolor="t" rotate="t" type="tile"/>
                <v:imagedata recolortarget="#eeebe4 [2419]"/>
                <v:textbox inset=",7.2pt,,10.8pt">
                  <w:txbxContent>
                    <w:p w:rsidR="00543074" w:rsidRPr="00B85AF2" w:rsidRDefault="00543074" w:rsidP="00B85AF2">
                      <w:pPr>
                        <w:pStyle w:val="Citt"/>
                        <w:jc w:val="both"/>
                        <w:rPr>
                          <w:sz w:val="20"/>
                          <w:szCs w:val="20"/>
                        </w:rPr>
                      </w:pPr>
                      <w:r w:rsidRPr="00B85AF2">
                        <w:rPr>
                          <w:sz w:val="20"/>
                          <w:szCs w:val="20"/>
                        </w:rPr>
                        <w:t xml:space="preserve">Článek 3 odst. 1 směrnice Evropského parlamentu a Rady 2001/29/ES ze dne 22. května 2001 o harmonizaci určitých aspektů autorského práva a práv s ním souvisejících v informační společnosti musí být vykládán v tom smyslu, že za účelem posouzení, zda umístění hypertextových odkazů na internetové stránce na chráněná díla, která jsou volně dostupná na jiné internetové stránce bez souhlasu </w:t>
                      </w:r>
                      <w:r w:rsidRPr="00B85AF2">
                        <w:rPr>
                          <w:rStyle w:val="Zdraznnintenzivn"/>
                          <w:i/>
                          <w:color w:val="696464" w:themeColor="text2"/>
                          <w:sz w:val="20"/>
                          <w:szCs w:val="20"/>
                        </w:rPr>
                        <w:t>nositele</w:t>
                      </w:r>
                      <w:r w:rsidRPr="00B85AF2">
                        <w:rPr>
                          <w:sz w:val="20"/>
                          <w:szCs w:val="20"/>
                        </w:rPr>
                        <w:t xml:space="preserve"> autorského práva, představuje „sdělování veřejnosti“ ve smyslu tohoto ustanovení, je třeba určit, zda byly tyto odkazy poskytnuty nikoli za účelem dosažení zisku osobou, která nevěděla nebo nemohla rozumně vědět o protiprávní povaze zveřejnění těchto děl na této jiné internetové stránce, nebo zda naopak byly poskytnuty za účelem dosažení zisku, v kterémžto případě musí být taková znalost presumována.</w:t>
                      </w:r>
                    </w:p>
                  </w:txbxContent>
                </v:textbox>
                <w10:wrap type="topAndBottom" anchorx="margin" anchory="margin"/>
              </v:rect>
            </w:pict>
          </mc:Fallback>
        </mc:AlternateContent>
      </w:r>
      <w:r>
        <w:rPr>
          <w:noProof/>
        </w:rPr>
        <mc:AlternateContent>
          <mc:Choice Requires="wps">
            <w:drawing>
              <wp:anchor distT="0" distB="0" distL="114300" distR="114300" simplePos="0" relativeHeight="251655168" behindDoc="0" locked="0" layoutInCell="1" allowOverlap="1" wp14:anchorId="36627F14" wp14:editId="7BB1F0AD">
                <wp:simplePos x="0" y="0"/>
                <wp:positionH relativeFrom="margin">
                  <wp:posOffset>-163830</wp:posOffset>
                </wp:positionH>
                <wp:positionV relativeFrom="topMargin">
                  <wp:posOffset>217170</wp:posOffset>
                </wp:positionV>
                <wp:extent cx="6743700" cy="1531620"/>
                <wp:effectExtent l="95250" t="38100" r="97790" b="14478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Obdélník 1"/>
                <wp:cNvGraphicFramePr/>
                <a:graphic xmlns:a="http://schemas.openxmlformats.org/drawingml/2006/main">
                  <a:graphicData uri="http://schemas.microsoft.com/office/word/2010/wordprocessingShape">
                    <wps:wsp>
                      <wps:cNvSpPr/>
                      <wps:spPr>
                        <a:xfrm>
                          <a:off x="0" y="0"/>
                          <a:ext cx="6743700" cy="153162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543074" w:rsidRDefault="00802EAD">
                            <w:pPr>
                              <w:pStyle w:val="Obsah1"/>
                              <w:jc w:val="center"/>
                              <w:rPr>
                                <w:color w:val="FFFFFF" w:themeColor="background1"/>
                                <w:sz w:val="96"/>
                                <w:szCs w:val="96"/>
                              </w:rPr>
                            </w:pPr>
                            <w:sdt>
                              <w:sdtPr>
                                <w:rPr>
                                  <w:color w:val="FFFFFF" w:themeColor="background1"/>
                                  <w:sz w:val="96"/>
                                  <w:szCs w:val="96"/>
                                </w:rPr>
                                <w:alias w:val="Název"/>
                                <w:id w:val="-1786034775"/>
                                <w:dataBinding w:prefixMappings="xmlns:ns0='http://schemas.openxmlformats.org/package/2006/metadata/core-properties' xmlns:ns1='http://purl.org/dc/elements/1.1/'" w:xpath="/ns0:coreProperties[1]/ns1:title[1]" w:storeItemID="{6C3C8BC8-F283-45AE-878A-BAB7291924A1}"/>
                                <w:text/>
                              </w:sdtPr>
                              <w:sdtEndPr/>
                              <w:sdtContent>
                                <w:r w:rsidR="00543074" w:rsidRPr="009B3F24">
                                  <w:rPr>
                                    <w:color w:val="FFFFFF" w:themeColor="background1"/>
                                    <w:sz w:val="96"/>
                                    <w:szCs w:val="96"/>
                                  </w:rPr>
                                  <w:t>Newsletter</w:t>
                                </w:r>
                              </w:sdtContent>
                            </w:sdt>
                          </w:p>
                          <w:tbl>
                            <w:tblPr>
                              <w:tblW w:w="5000" w:type="pct"/>
                              <w:jc w:val="center"/>
                              <w:tblLook w:val="04A0" w:firstRow="1" w:lastRow="0" w:firstColumn="1" w:lastColumn="0" w:noHBand="0" w:noVBand="1"/>
                            </w:tblPr>
                            <w:tblGrid>
                              <w:gridCol w:w="3425"/>
                              <w:gridCol w:w="3424"/>
                              <w:gridCol w:w="3425"/>
                            </w:tblGrid>
                            <w:tr w:rsidR="00543074">
                              <w:trPr>
                                <w:jc w:val="center"/>
                              </w:trPr>
                              <w:tc>
                                <w:tcPr>
                                  <w:tcW w:w="3086" w:type="dxa"/>
                                </w:tcPr>
                                <w:p w:rsidR="00543074" w:rsidRDefault="00802EAD">
                                  <w:pPr>
                                    <w:jc w:val="center"/>
                                  </w:pPr>
                                  <w:sdt>
                                    <w:sdtPr>
                                      <w:alias w:val="Společnost"/>
                                      <w:id w:val="-1215502212"/>
                                      <w:dataBinding w:prefixMappings="xmlns:ns0='http://schemas.openxmlformats.org/officeDocument/2006/extended-properties'" w:xpath="/ns0:Properties[1]/ns0:Company[1]" w:storeItemID="{6668398D-A668-4E3E-A5EB-62B293D839F1}"/>
                                      <w:text/>
                                    </w:sdtPr>
                                    <w:sdtEndPr/>
                                    <w:sdtContent>
                                      <w:r w:rsidR="00543074">
                                        <w:t>AK JUDr. Helena Chaloupková</w:t>
                                      </w:r>
                                    </w:sdtContent>
                                  </w:sdt>
                                </w:p>
                              </w:tc>
                              <w:tc>
                                <w:tcPr>
                                  <w:tcW w:w="3086" w:type="dxa"/>
                                </w:tcPr>
                                <w:p w:rsidR="00543074" w:rsidRDefault="00543074" w:rsidP="00511B41"/>
                              </w:tc>
                              <w:tc>
                                <w:tcPr>
                                  <w:tcW w:w="3087" w:type="dxa"/>
                                </w:tcPr>
                                <w:sdt>
                                  <w:sdtPr>
                                    <w:alias w:val="Svazek"/>
                                    <w:tag w:val="Svazek"/>
                                    <w:id w:val="981270291"/>
                                    <w:dataBinding w:xpath="/Newsletter/Volume" w:storeItemID="{0392F253-333C-4A53-9243-D24BE37970BC}"/>
                                    <w:text/>
                                  </w:sdtPr>
                                  <w:sdtEndPr/>
                                  <w:sdtContent>
                                    <w:p w:rsidR="00543074" w:rsidRDefault="00543074">
                                      <w:pPr>
                                        <w:jc w:val="center"/>
                                      </w:pPr>
                                      <w:r>
                                        <w:t>2016/1</w:t>
                                      </w:r>
                                    </w:p>
                                  </w:sdtContent>
                                </w:sdt>
                                <w:p w:rsidR="00543074" w:rsidRDefault="00543074">
                                  <w:pPr>
                                    <w:jc w:val="center"/>
                                  </w:pPr>
                                </w:p>
                              </w:tc>
                            </w:tr>
                          </w:tbl>
                          <w:p w:rsidR="00543074" w:rsidRDefault="00543074">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0</wp14:pctHeight>
                </wp14:sizeRelV>
              </wp:anchor>
            </w:drawing>
          </mc:Choice>
          <mc:Fallback>
            <w:pict>
              <v:rect w14:anchorId="36627F14" id="Obdélník 1" o:spid="_x0000_s1027" style="position:absolute;margin-left:-12.9pt;margin-top:17.1pt;width:531pt;height:120.6pt;z-index:251655168;visibility:visible;mso-wrap-style:square;mso-width-percent:1050;mso-height-percent:0;mso-wrap-distance-left:9pt;mso-wrap-distance-top:0;mso-wrap-distance-right:9pt;mso-wrap-distance-bottom:0;mso-position-horizontal:absolute;mso-position-horizontal-relative:margin;mso-position-vertical:absolute;mso-position-vertical-relative:top-margin-area;mso-width-percent:1050;mso-height-percent:0;mso-width-relative:margin;mso-height-relative:top-margin-area;v-text-anchor:middle" wrapcoords="-198 -542 -329 4338 -293 17061 11 17546 22132 17581 22307 15644 22385 4338 22253 -542 -198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" stroked="f" strokeweight="1pt">
                <v:fill r:id="rId8" o:title="" recolor="t" rotate="t" type="tile"/>
                <v:imagedata recolortarget="#8f8989 [2418]"/>
                <v:shadow on="t" color="black" opacity=".25" origin=",-.5" offset="0,4pt"/>
                <v:textbox inset=",14.4pt">
                  <w:txbxContent>
                    <w:p w:rsidR="00543074" w:rsidRDefault="00802EAD">
                      <w:pPr>
                        <w:pStyle w:val="Obsah1"/>
                        <w:jc w:val="center"/>
                        <w:rPr>
                          <w:color w:val="FFFFFF" w:themeColor="background1"/>
                          <w:sz w:val="96"/>
                          <w:szCs w:val="96"/>
                        </w:rPr>
                      </w:pPr>
                      <w:sdt>
                        <w:sdtPr>
                          <w:rPr>
                            <w:color w:val="FFFFFF" w:themeColor="background1"/>
                            <w:sz w:val="96"/>
                            <w:szCs w:val="96"/>
                          </w:rPr>
                          <w:alias w:val="Název"/>
                          <w:id w:val="-1786034775"/>
                          <w:dataBinding w:prefixMappings="xmlns:ns0='http://schemas.openxmlformats.org/package/2006/metadata/core-properties' xmlns:ns1='http://purl.org/dc/elements/1.1/'" w:xpath="/ns0:coreProperties[1]/ns1:title[1]" w:storeItemID="{6C3C8BC8-F283-45AE-878A-BAB7291924A1}"/>
                          <w:text/>
                        </w:sdtPr>
                        <w:sdtEndPr/>
                        <w:sdtContent>
                          <w:r w:rsidR="00543074" w:rsidRPr="009B3F24">
                            <w:rPr>
                              <w:color w:val="FFFFFF" w:themeColor="background1"/>
                              <w:sz w:val="96"/>
                              <w:szCs w:val="96"/>
                            </w:rPr>
                            <w:t>Newsletter</w:t>
                          </w:r>
                        </w:sdtContent>
                      </w:sdt>
                    </w:p>
                    <w:tbl>
                      <w:tblPr>
                        <w:tblW w:w="5000" w:type="pct"/>
                        <w:jc w:val="center"/>
                        <w:tblLook w:val="04A0" w:firstRow="1" w:lastRow="0" w:firstColumn="1" w:lastColumn="0" w:noHBand="0" w:noVBand="1"/>
                      </w:tblPr>
                      <w:tblGrid>
                        <w:gridCol w:w="3425"/>
                        <w:gridCol w:w="3424"/>
                        <w:gridCol w:w="3425"/>
                      </w:tblGrid>
                      <w:tr w:rsidR="00543074">
                        <w:trPr>
                          <w:jc w:val="center"/>
                        </w:trPr>
                        <w:tc>
                          <w:tcPr>
                            <w:tcW w:w="3086" w:type="dxa"/>
                          </w:tcPr>
                          <w:p w:rsidR="00543074" w:rsidRDefault="00802EAD">
                            <w:pPr>
                              <w:jc w:val="center"/>
                            </w:pPr>
                            <w:sdt>
                              <w:sdtPr>
                                <w:alias w:val="Společnost"/>
                                <w:id w:val="-1215502212"/>
                                <w:dataBinding w:prefixMappings="xmlns:ns0='http://schemas.openxmlformats.org/officeDocument/2006/extended-properties'" w:xpath="/ns0:Properties[1]/ns0:Company[1]" w:storeItemID="{6668398D-A668-4E3E-A5EB-62B293D839F1}"/>
                                <w:text/>
                              </w:sdtPr>
                              <w:sdtEndPr/>
                              <w:sdtContent>
                                <w:r w:rsidR="00543074">
                                  <w:t>AK JUDr. Helena Chaloupková</w:t>
                                </w:r>
                              </w:sdtContent>
                            </w:sdt>
                          </w:p>
                        </w:tc>
                        <w:tc>
                          <w:tcPr>
                            <w:tcW w:w="3086" w:type="dxa"/>
                          </w:tcPr>
                          <w:p w:rsidR="00543074" w:rsidRDefault="00543074" w:rsidP="00511B41"/>
                        </w:tc>
                        <w:tc>
                          <w:tcPr>
                            <w:tcW w:w="3087" w:type="dxa"/>
                          </w:tcPr>
                          <w:sdt>
                            <w:sdtPr>
                              <w:alias w:val="Svazek"/>
                              <w:tag w:val="Svazek"/>
                              <w:id w:val="981270291"/>
                              <w:dataBinding w:xpath="/Newsletter/Volume" w:storeItemID="{0392F253-333C-4A53-9243-D24BE37970BC}"/>
                              <w:text/>
                            </w:sdtPr>
                            <w:sdtEndPr/>
                            <w:sdtContent>
                              <w:p w:rsidR="00543074" w:rsidRDefault="00543074">
                                <w:pPr>
                                  <w:jc w:val="center"/>
                                </w:pPr>
                                <w:r>
                                  <w:t>2016/1</w:t>
                                </w:r>
                              </w:p>
                            </w:sdtContent>
                          </w:sdt>
                          <w:p w:rsidR="00543074" w:rsidRDefault="00543074">
                            <w:pPr>
                              <w:jc w:val="center"/>
                            </w:pPr>
                          </w:p>
                        </w:tc>
                      </w:tr>
                    </w:tbl>
                    <w:p w:rsidR="00543074" w:rsidRDefault="00543074">
                      <w:pPr>
                        <w:jc w:val="center"/>
                      </w:pPr>
                    </w:p>
                  </w:txbxContent>
                </v:textbox>
                <w10:wrap type="through" anchorx="margin" anchory="margin"/>
              </v:rect>
            </w:pict>
          </mc:Fallback>
        </mc:AlternateContent>
      </w:r>
    </w:p>
    <w:p w:rsidR="00511B41" w:rsidRDefault="00511B41" w:rsidP="00B85AF2">
      <w:pPr>
        <w:pStyle w:val="Nadpis1"/>
        <w:spacing w:before="120"/>
      </w:pPr>
    </w:p>
    <w:p w:rsidR="0009534F" w:rsidRDefault="00511B41" w:rsidP="00B85AF2">
      <w:pPr>
        <w:pStyle w:val="Nadpis1"/>
        <w:spacing w:before="120"/>
      </w:pPr>
      <w:r>
        <w:rPr>
          <w:noProof/>
        </w:rPr>
        <mc:AlternateContent>
          <mc:Choice Requires="wps">
            <w:drawing>
              <wp:anchor distT="0" distB="0" distL="274320" distR="114300" simplePos="0" relativeHeight="251656192" behindDoc="1" locked="0" layoutInCell="1" allowOverlap="1" wp14:anchorId="1C3B0E1E" wp14:editId="20995BC6">
                <wp:simplePos x="0" y="0"/>
                <wp:positionH relativeFrom="margin">
                  <wp:align>right</wp:align>
                </wp:positionH>
                <wp:positionV relativeFrom="margin">
                  <wp:posOffset>1040130</wp:posOffset>
                </wp:positionV>
                <wp:extent cx="2172335" cy="7829550"/>
                <wp:effectExtent l="0" t="0" r="0" b="0"/>
                <wp:wrapSquare wrapText="bothSides"/>
                <wp:docPr id="2" name="Obdélník 2"/>
                <wp:cNvGraphicFramePr/>
                <a:graphic xmlns:a="http://schemas.openxmlformats.org/drawingml/2006/main">
                  <a:graphicData uri="http://schemas.microsoft.com/office/word/2010/wordprocessingShape">
                    <wps:wsp>
                      <wps:cNvSpPr/>
                      <wps:spPr>
                        <a:xfrm>
                          <a:off x="0" y="0"/>
                          <a:ext cx="2172335" cy="782955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543074" w:rsidRDefault="00543074">
                            <w:pPr>
                              <w:pStyle w:val="Nadpis1"/>
                              <w:jc w:val="center"/>
                            </w:pPr>
                          </w:p>
                          <w:p w:rsidR="00543074" w:rsidRPr="00D47FF2" w:rsidRDefault="00543074" w:rsidP="00D47FF2">
                            <w:pPr>
                              <w:rPr>
                                <w:b/>
                                <w:sz w:val="28"/>
                                <w:szCs w:val="28"/>
                              </w:rPr>
                            </w:pPr>
                            <w:r w:rsidRPr="00D47FF2">
                              <w:rPr>
                                <w:b/>
                                <w:sz w:val="28"/>
                                <w:szCs w:val="28"/>
                              </w:rPr>
                              <w:t>Hypertextové odkazy</w:t>
                            </w:r>
                            <w:r>
                              <w:rPr>
                                <w:b/>
                                <w:sz w:val="28"/>
                                <w:szCs w:val="28"/>
                              </w:rPr>
                              <w:t>:</w:t>
                            </w:r>
                            <w:r w:rsidRPr="00D47FF2">
                              <w:rPr>
                                <w:b/>
                                <w:sz w:val="28"/>
                                <w:szCs w:val="28"/>
                              </w:rPr>
                              <w:t xml:space="preserve"> </w:t>
                            </w:r>
                          </w:p>
                          <w:p w:rsidR="00543074" w:rsidRDefault="00543074" w:rsidP="00D47FF2">
                            <w:pPr>
                              <w:spacing w:after="100"/>
                              <w:rPr>
                                <w:color w:val="D34817" w:themeColor="accent1"/>
                              </w:rPr>
                            </w:pPr>
                            <w:r>
                              <w:rPr>
                                <w:color w:val="D34817" w:themeColor="accent1"/>
                              </w:rPr>
                              <w:t>Rozsudek Soudního dvora EU:</w:t>
                            </w:r>
                          </w:p>
                          <w:p w:rsidR="00543074" w:rsidRDefault="00543074" w:rsidP="00D47FF2">
                            <w:pPr>
                              <w:spacing w:after="100"/>
                              <w:rPr>
                                <w:color w:val="D34817" w:themeColor="accent1"/>
                              </w:rPr>
                            </w:pPr>
                            <w:r w:rsidRPr="00700D7D">
                              <w:rPr>
                                <w:color w:val="D34817" w:themeColor="accent1"/>
                              </w:rPr>
                              <w:t>Ve věci C‑279/13,</w:t>
                            </w:r>
                            <w:r>
                              <w:rPr>
                                <w:color w:val="D34817" w:themeColor="accent1"/>
                              </w:rPr>
                              <w:t xml:space="preserve"> </w:t>
                            </w:r>
                            <w:proofErr w:type="gramStart"/>
                            <w:r>
                              <w:rPr>
                                <w:color w:val="D34817" w:themeColor="accent1"/>
                              </w:rPr>
                              <w:t>z  26.3.</w:t>
                            </w:r>
                            <w:proofErr w:type="gramEnd"/>
                            <w:r>
                              <w:rPr>
                                <w:color w:val="D34817" w:themeColor="accent1"/>
                              </w:rPr>
                              <w:t xml:space="preserve"> 2015, </w:t>
                            </w:r>
                            <w:r w:rsidRPr="00700D7D">
                              <w:rPr>
                                <w:color w:val="D34817" w:themeColor="accent1"/>
                              </w:rPr>
                              <w:t xml:space="preserve">C More </w:t>
                            </w:r>
                            <w:proofErr w:type="spellStart"/>
                            <w:r w:rsidRPr="00700D7D">
                              <w:rPr>
                                <w:color w:val="D34817" w:themeColor="accent1"/>
                              </w:rPr>
                              <w:t>Entertainment</w:t>
                            </w:r>
                            <w:proofErr w:type="spellEnd"/>
                            <w:r w:rsidRPr="00700D7D">
                              <w:rPr>
                                <w:color w:val="D34817" w:themeColor="accent1"/>
                              </w:rPr>
                              <w:t xml:space="preserve"> AB</w:t>
                            </w:r>
                            <w:r>
                              <w:rPr>
                                <w:color w:val="D34817" w:themeColor="accent1"/>
                              </w:rPr>
                              <w:t xml:space="preserve"> p</w:t>
                            </w:r>
                            <w:r w:rsidRPr="00D47FF2">
                              <w:rPr>
                                <w:color w:val="D34817" w:themeColor="accent1"/>
                              </w:rPr>
                              <w:t>roti</w:t>
                            </w:r>
                            <w:r>
                              <w:rPr>
                                <w:color w:val="D34817" w:themeColor="accent1"/>
                              </w:rPr>
                              <w:t xml:space="preserve"> </w:t>
                            </w:r>
                            <w:proofErr w:type="spellStart"/>
                            <w:r w:rsidRPr="00D47FF2">
                              <w:rPr>
                                <w:color w:val="D34817" w:themeColor="accent1"/>
                              </w:rPr>
                              <w:t>Linusi</w:t>
                            </w:r>
                            <w:proofErr w:type="spellEnd"/>
                            <w:r w:rsidRPr="00D47FF2">
                              <w:rPr>
                                <w:color w:val="D34817" w:themeColor="accent1"/>
                              </w:rPr>
                              <w:t xml:space="preserve"> </w:t>
                            </w:r>
                            <w:proofErr w:type="spellStart"/>
                            <w:r w:rsidRPr="00D47FF2">
                              <w:rPr>
                                <w:color w:val="D34817" w:themeColor="accent1"/>
                              </w:rPr>
                              <w:t>Sandbergovi</w:t>
                            </w:r>
                            <w:proofErr w:type="spellEnd"/>
                            <w:r w:rsidRPr="00D47FF2">
                              <w:rPr>
                                <w:color w:val="D34817" w:themeColor="accent1"/>
                              </w:rPr>
                              <w:t>,</w:t>
                            </w:r>
                            <w:r>
                              <w:rPr>
                                <w:color w:val="D34817" w:themeColor="accent1"/>
                              </w:rPr>
                              <w:t xml:space="preserve"> která se týkala přímého</w:t>
                            </w:r>
                            <w:r w:rsidRPr="00D47FF2">
                              <w:rPr>
                                <w:color w:val="D34817" w:themeColor="accent1"/>
                              </w:rPr>
                              <w:t xml:space="preserve"> přenos</w:t>
                            </w:r>
                            <w:r>
                              <w:rPr>
                                <w:color w:val="D34817" w:themeColor="accent1"/>
                              </w:rPr>
                              <w:t>u</w:t>
                            </w:r>
                            <w:r w:rsidRPr="00D47FF2">
                              <w:rPr>
                                <w:color w:val="D34817" w:themeColor="accent1"/>
                              </w:rPr>
                              <w:t xml:space="preserve"> sportovníh</w:t>
                            </w:r>
                            <w:r>
                              <w:rPr>
                                <w:color w:val="D34817" w:themeColor="accent1"/>
                              </w:rPr>
                              <w:t>o utkání na internetové stránce</w:t>
                            </w:r>
                          </w:p>
                          <w:p w:rsidR="00543074" w:rsidRDefault="00543074" w:rsidP="00D47FF2">
                            <w:pPr>
                              <w:spacing w:after="100"/>
                              <w:rPr>
                                <w:color w:val="D34817" w:themeColor="accent1"/>
                              </w:rPr>
                            </w:pPr>
                          </w:p>
                          <w:p w:rsidR="00543074" w:rsidRPr="00D47FF2" w:rsidRDefault="00543074" w:rsidP="00D47FF2">
                            <w:pPr>
                              <w:spacing w:after="100"/>
                              <w:rPr>
                                <w:color w:val="D34817" w:themeColor="accent1"/>
                              </w:rPr>
                            </w:pPr>
                            <w:r>
                              <w:rPr>
                                <w:color w:val="D34817" w:themeColor="accent1"/>
                              </w:rPr>
                              <w:t>Ve věci C-466/</w:t>
                            </w:r>
                            <w:proofErr w:type="gramStart"/>
                            <w:r>
                              <w:rPr>
                                <w:color w:val="D34817" w:themeColor="accent1"/>
                              </w:rPr>
                              <w:t>12,  z</w:t>
                            </w:r>
                            <w:proofErr w:type="gramEnd"/>
                            <w:r>
                              <w:rPr>
                                <w:color w:val="D34817" w:themeColor="accent1"/>
                              </w:rPr>
                              <w:t xml:space="preserve"> </w:t>
                            </w:r>
                            <w:r w:rsidRPr="00700D7D">
                              <w:rPr>
                                <w:color w:val="D34817" w:themeColor="accent1"/>
                              </w:rPr>
                              <w:t>26.3. 2015</w:t>
                            </w:r>
                            <w:r>
                              <w:rPr>
                                <w:color w:val="D34817" w:themeColor="accent1"/>
                              </w:rPr>
                              <w:t xml:space="preserve">, </w:t>
                            </w:r>
                            <w:proofErr w:type="spellStart"/>
                            <w:r w:rsidRPr="00700D7D">
                              <w:rPr>
                                <w:color w:val="D34817" w:themeColor="accent1"/>
                              </w:rPr>
                              <w:t>Nils</w:t>
                            </w:r>
                            <w:proofErr w:type="spellEnd"/>
                            <w:r w:rsidRPr="00700D7D">
                              <w:rPr>
                                <w:color w:val="D34817" w:themeColor="accent1"/>
                              </w:rPr>
                              <w:t xml:space="preserve"> </w:t>
                            </w:r>
                            <w:proofErr w:type="spellStart"/>
                            <w:r w:rsidRPr="00700D7D">
                              <w:rPr>
                                <w:color w:val="D34817" w:themeColor="accent1"/>
                              </w:rPr>
                              <w:t>Svensson</w:t>
                            </w:r>
                            <w:proofErr w:type="spellEnd"/>
                            <w:r w:rsidRPr="00700D7D">
                              <w:rPr>
                                <w:color w:val="D34817" w:themeColor="accent1"/>
                              </w:rPr>
                              <w:t xml:space="preserve"> a d</w:t>
                            </w:r>
                            <w:r>
                              <w:rPr>
                                <w:color w:val="D34817" w:themeColor="accent1"/>
                              </w:rPr>
                              <w:t xml:space="preserve">alší proti Retriever </w:t>
                            </w:r>
                            <w:proofErr w:type="spellStart"/>
                            <w:r>
                              <w:rPr>
                                <w:color w:val="D34817" w:themeColor="accent1"/>
                              </w:rPr>
                              <w:t>Sverige</w:t>
                            </w:r>
                            <w:proofErr w:type="spellEnd"/>
                            <w:r>
                              <w:rPr>
                                <w:color w:val="D34817" w:themeColor="accent1"/>
                              </w:rPr>
                              <w:t xml:space="preserve"> AB, která se týkala uvedení  hypertextových odkazů na   díla na jedné internetové stránce, </w:t>
                            </w:r>
                            <w:r w:rsidRPr="00761A21">
                              <w:rPr>
                                <w:color w:val="D34817" w:themeColor="accent1"/>
                              </w:rPr>
                              <w:t xml:space="preserve"> která jsou volně dostupná</w:t>
                            </w:r>
                            <w:r>
                              <w:rPr>
                                <w:color w:val="D34817" w:themeColor="accent1"/>
                              </w:rPr>
                              <w:t xml:space="preserve"> na jiné internetové stránce</w:t>
                            </w:r>
                          </w:p>
                          <w:p w:rsidR="00543074" w:rsidRPr="00D47FF2" w:rsidRDefault="00543074" w:rsidP="00D47FF2">
                            <w:pPr>
                              <w:spacing w:after="100"/>
                              <w:rPr>
                                <w:color w:val="D34817" w:themeColor="accent1"/>
                              </w:rPr>
                            </w:pPr>
                            <w:r>
                              <w:rPr>
                                <w:noProof/>
                              </w:rPr>
                              <w:drawing>
                                <wp:inline distT="0" distB="0" distL="0" distR="0">
                                  <wp:extent cx="1778635" cy="1996440"/>
                                  <wp:effectExtent l="0" t="0" r="0" b="3810"/>
                                  <wp:docPr id="12" name="Obrázek 12" descr="C:\Users\Helena\AppData\Local\Microsoft\Windows\INetCacheContent.Word\IMG_20150418_17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a\AppData\Local\Microsoft\Windows\INetCacheContent.Word\IMG_20150418_1741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635" cy="1996440"/>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w14:anchorId="1C3B0E1E" id="Obdélník 2" o:spid="_x0000_s1028" style="position:absolute;margin-left:119.85pt;margin-top:81.9pt;width:171.05pt;height:616.5pt;z-index:-251660288;visibility:visible;mso-wrap-style:square;mso-width-percent:330;mso-height-percent:0;mso-wrap-distance-left:21.6pt;mso-wrap-distance-top:0;mso-wrap-distance-right:9pt;mso-wrap-distance-bottom:0;mso-position-horizontal:right;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" fillcolor="#e3ded3 [3107]" stroked="f" strokeweight="1pt">
                <v:textbox inset="14.4pt,14.4pt,14.4pt,7.2pt">
                  <w:txbxContent>
                    <w:p w:rsidR="00543074" w:rsidRDefault="00543074">
                      <w:pPr>
                        <w:pStyle w:val="Nadpis1"/>
                        <w:jc w:val="center"/>
                      </w:pPr>
                    </w:p>
                    <w:p w:rsidR="00543074" w:rsidRPr="00D47FF2" w:rsidRDefault="00543074" w:rsidP="00D47FF2">
                      <w:pPr>
                        <w:rPr>
                          <w:b/>
                          <w:sz w:val="28"/>
                          <w:szCs w:val="28"/>
                        </w:rPr>
                      </w:pPr>
                      <w:r w:rsidRPr="00D47FF2">
                        <w:rPr>
                          <w:b/>
                          <w:sz w:val="28"/>
                          <w:szCs w:val="28"/>
                        </w:rPr>
                        <w:t>Hypertextové odkazy</w:t>
                      </w:r>
                      <w:r>
                        <w:rPr>
                          <w:b/>
                          <w:sz w:val="28"/>
                          <w:szCs w:val="28"/>
                        </w:rPr>
                        <w:t>:</w:t>
                      </w:r>
                      <w:r w:rsidRPr="00D47FF2">
                        <w:rPr>
                          <w:b/>
                          <w:sz w:val="28"/>
                          <w:szCs w:val="28"/>
                        </w:rPr>
                        <w:t xml:space="preserve"> </w:t>
                      </w:r>
                    </w:p>
                    <w:p w:rsidR="00543074" w:rsidRDefault="00543074" w:rsidP="00D47FF2">
                      <w:pPr>
                        <w:spacing w:after="100"/>
                        <w:rPr>
                          <w:color w:val="D34817" w:themeColor="accent1"/>
                        </w:rPr>
                      </w:pPr>
                      <w:r>
                        <w:rPr>
                          <w:color w:val="D34817" w:themeColor="accent1"/>
                        </w:rPr>
                        <w:t>Rozsudek Soudního dvora EU:</w:t>
                      </w:r>
                    </w:p>
                    <w:p w:rsidR="00543074" w:rsidRDefault="00543074" w:rsidP="00D47FF2">
                      <w:pPr>
                        <w:spacing w:after="100"/>
                        <w:rPr>
                          <w:color w:val="D34817" w:themeColor="accent1"/>
                        </w:rPr>
                      </w:pPr>
                      <w:r w:rsidRPr="00700D7D">
                        <w:rPr>
                          <w:color w:val="D34817" w:themeColor="accent1"/>
                        </w:rPr>
                        <w:t>Ve věci C‑279/13,</w:t>
                      </w:r>
                      <w:r>
                        <w:rPr>
                          <w:color w:val="D34817" w:themeColor="accent1"/>
                        </w:rPr>
                        <w:t xml:space="preserve"> </w:t>
                      </w:r>
                      <w:proofErr w:type="gramStart"/>
                      <w:r>
                        <w:rPr>
                          <w:color w:val="D34817" w:themeColor="accent1"/>
                        </w:rPr>
                        <w:t>z  26.3.</w:t>
                      </w:r>
                      <w:proofErr w:type="gramEnd"/>
                      <w:r>
                        <w:rPr>
                          <w:color w:val="D34817" w:themeColor="accent1"/>
                        </w:rPr>
                        <w:t xml:space="preserve"> 2015, </w:t>
                      </w:r>
                      <w:r w:rsidRPr="00700D7D">
                        <w:rPr>
                          <w:color w:val="D34817" w:themeColor="accent1"/>
                        </w:rPr>
                        <w:t xml:space="preserve">C More </w:t>
                      </w:r>
                      <w:proofErr w:type="spellStart"/>
                      <w:r w:rsidRPr="00700D7D">
                        <w:rPr>
                          <w:color w:val="D34817" w:themeColor="accent1"/>
                        </w:rPr>
                        <w:t>Entertainment</w:t>
                      </w:r>
                      <w:proofErr w:type="spellEnd"/>
                      <w:r w:rsidRPr="00700D7D">
                        <w:rPr>
                          <w:color w:val="D34817" w:themeColor="accent1"/>
                        </w:rPr>
                        <w:t xml:space="preserve"> AB</w:t>
                      </w:r>
                      <w:r>
                        <w:rPr>
                          <w:color w:val="D34817" w:themeColor="accent1"/>
                        </w:rPr>
                        <w:t xml:space="preserve"> p</w:t>
                      </w:r>
                      <w:r w:rsidRPr="00D47FF2">
                        <w:rPr>
                          <w:color w:val="D34817" w:themeColor="accent1"/>
                        </w:rPr>
                        <w:t>roti</w:t>
                      </w:r>
                      <w:r>
                        <w:rPr>
                          <w:color w:val="D34817" w:themeColor="accent1"/>
                        </w:rPr>
                        <w:t xml:space="preserve"> </w:t>
                      </w:r>
                      <w:proofErr w:type="spellStart"/>
                      <w:r w:rsidRPr="00D47FF2">
                        <w:rPr>
                          <w:color w:val="D34817" w:themeColor="accent1"/>
                        </w:rPr>
                        <w:t>Linusi</w:t>
                      </w:r>
                      <w:proofErr w:type="spellEnd"/>
                      <w:r w:rsidRPr="00D47FF2">
                        <w:rPr>
                          <w:color w:val="D34817" w:themeColor="accent1"/>
                        </w:rPr>
                        <w:t xml:space="preserve"> </w:t>
                      </w:r>
                      <w:proofErr w:type="spellStart"/>
                      <w:r w:rsidRPr="00D47FF2">
                        <w:rPr>
                          <w:color w:val="D34817" w:themeColor="accent1"/>
                        </w:rPr>
                        <w:t>Sandbergovi</w:t>
                      </w:r>
                      <w:proofErr w:type="spellEnd"/>
                      <w:r w:rsidRPr="00D47FF2">
                        <w:rPr>
                          <w:color w:val="D34817" w:themeColor="accent1"/>
                        </w:rPr>
                        <w:t>,</w:t>
                      </w:r>
                      <w:r>
                        <w:rPr>
                          <w:color w:val="D34817" w:themeColor="accent1"/>
                        </w:rPr>
                        <w:t xml:space="preserve"> která se týkala přímého</w:t>
                      </w:r>
                      <w:r w:rsidRPr="00D47FF2">
                        <w:rPr>
                          <w:color w:val="D34817" w:themeColor="accent1"/>
                        </w:rPr>
                        <w:t xml:space="preserve"> přenos</w:t>
                      </w:r>
                      <w:r>
                        <w:rPr>
                          <w:color w:val="D34817" w:themeColor="accent1"/>
                        </w:rPr>
                        <w:t>u</w:t>
                      </w:r>
                      <w:r w:rsidRPr="00D47FF2">
                        <w:rPr>
                          <w:color w:val="D34817" w:themeColor="accent1"/>
                        </w:rPr>
                        <w:t xml:space="preserve"> sportovníh</w:t>
                      </w:r>
                      <w:r>
                        <w:rPr>
                          <w:color w:val="D34817" w:themeColor="accent1"/>
                        </w:rPr>
                        <w:t>o utkání na internetové stránce</w:t>
                      </w:r>
                    </w:p>
                    <w:p w:rsidR="00543074" w:rsidRDefault="00543074" w:rsidP="00D47FF2">
                      <w:pPr>
                        <w:spacing w:after="100"/>
                        <w:rPr>
                          <w:color w:val="D34817" w:themeColor="accent1"/>
                        </w:rPr>
                      </w:pPr>
                    </w:p>
                    <w:p w:rsidR="00543074" w:rsidRPr="00D47FF2" w:rsidRDefault="00543074" w:rsidP="00D47FF2">
                      <w:pPr>
                        <w:spacing w:after="100"/>
                        <w:rPr>
                          <w:color w:val="D34817" w:themeColor="accent1"/>
                        </w:rPr>
                      </w:pPr>
                      <w:r>
                        <w:rPr>
                          <w:color w:val="D34817" w:themeColor="accent1"/>
                        </w:rPr>
                        <w:t>Ve věci C-466/</w:t>
                      </w:r>
                      <w:proofErr w:type="gramStart"/>
                      <w:r>
                        <w:rPr>
                          <w:color w:val="D34817" w:themeColor="accent1"/>
                        </w:rPr>
                        <w:t>12,  z</w:t>
                      </w:r>
                      <w:proofErr w:type="gramEnd"/>
                      <w:r>
                        <w:rPr>
                          <w:color w:val="D34817" w:themeColor="accent1"/>
                        </w:rPr>
                        <w:t xml:space="preserve"> </w:t>
                      </w:r>
                      <w:r w:rsidRPr="00700D7D">
                        <w:rPr>
                          <w:color w:val="D34817" w:themeColor="accent1"/>
                        </w:rPr>
                        <w:t>26.3. 2015</w:t>
                      </w:r>
                      <w:r>
                        <w:rPr>
                          <w:color w:val="D34817" w:themeColor="accent1"/>
                        </w:rPr>
                        <w:t xml:space="preserve">, </w:t>
                      </w:r>
                      <w:proofErr w:type="spellStart"/>
                      <w:r w:rsidRPr="00700D7D">
                        <w:rPr>
                          <w:color w:val="D34817" w:themeColor="accent1"/>
                        </w:rPr>
                        <w:t>Nils</w:t>
                      </w:r>
                      <w:proofErr w:type="spellEnd"/>
                      <w:r w:rsidRPr="00700D7D">
                        <w:rPr>
                          <w:color w:val="D34817" w:themeColor="accent1"/>
                        </w:rPr>
                        <w:t xml:space="preserve"> </w:t>
                      </w:r>
                      <w:proofErr w:type="spellStart"/>
                      <w:r w:rsidRPr="00700D7D">
                        <w:rPr>
                          <w:color w:val="D34817" w:themeColor="accent1"/>
                        </w:rPr>
                        <w:t>Svensson</w:t>
                      </w:r>
                      <w:proofErr w:type="spellEnd"/>
                      <w:r w:rsidRPr="00700D7D">
                        <w:rPr>
                          <w:color w:val="D34817" w:themeColor="accent1"/>
                        </w:rPr>
                        <w:t xml:space="preserve"> a d</w:t>
                      </w:r>
                      <w:r>
                        <w:rPr>
                          <w:color w:val="D34817" w:themeColor="accent1"/>
                        </w:rPr>
                        <w:t xml:space="preserve">alší proti Retriever </w:t>
                      </w:r>
                      <w:proofErr w:type="spellStart"/>
                      <w:r>
                        <w:rPr>
                          <w:color w:val="D34817" w:themeColor="accent1"/>
                        </w:rPr>
                        <w:t>Sverige</w:t>
                      </w:r>
                      <w:proofErr w:type="spellEnd"/>
                      <w:r>
                        <w:rPr>
                          <w:color w:val="D34817" w:themeColor="accent1"/>
                        </w:rPr>
                        <w:t xml:space="preserve"> AB, která se týkala uvedení  hypertextových odkazů na   díla na jedné internetové stránce, </w:t>
                      </w:r>
                      <w:r w:rsidRPr="00761A21">
                        <w:rPr>
                          <w:color w:val="D34817" w:themeColor="accent1"/>
                        </w:rPr>
                        <w:t xml:space="preserve"> která jsou volně dostupná</w:t>
                      </w:r>
                      <w:r>
                        <w:rPr>
                          <w:color w:val="D34817" w:themeColor="accent1"/>
                        </w:rPr>
                        <w:t xml:space="preserve"> na jiné internetové stránce</w:t>
                      </w:r>
                    </w:p>
                    <w:p w:rsidR="00543074" w:rsidRPr="00D47FF2" w:rsidRDefault="00543074" w:rsidP="00D47FF2">
                      <w:pPr>
                        <w:spacing w:after="100"/>
                        <w:rPr>
                          <w:color w:val="D34817" w:themeColor="accent1"/>
                        </w:rPr>
                      </w:pPr>
                      <w:r>
                        <w:rPr>
                          <w:noProof/>
                        </w:rPr>
                        <w:drawing>
                          <wp:inline distT="0" distB="0" distL="0" distR="0">
                            <wp:extent cx="1778635" cy="1996440"/>
                            <wp:effectExtent l="0" t="0" r="0" b="3810"/>
                            <wp:docPr id="12" name="Obrázek 12" descr="C:\Users\Helena\AppData\Local\Microsoft\Windows\INetCacheContent.Word\IMG_20150418_17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a\AppData\Local\Microsoft\Windows\INetCacheContent.Word\IMG_20150418_1741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635" cy="1996440"/>
                                    </a:xfrm>
                                    <a:prstGeom prst="rect">
                                      <a:avLst/>
                                    </a:prstGeom>
                                    <a:noFill/>
                                    <a:ln>
                                      <a:noFill/>
                                    </a:ln>
                                  </pic:spPr>
                                </pic:pic>
                              </a:graphicData>
                            </a:graphic>
                          </wp:inline>
                        </w:drawing>
                      </w:r>
                    </w:p>
                  </w:txbxContent>
                </v:textbox>
                <w10:wrap type="square" anchorx="margin" anchory="margin"/>
              </v:rect>
            </w:pict>
          </mc:Fallback>
        </mc:AlternateContent>
      </w:r>
      <w:r w:rsidR="00B85AF2">
        <w:t>ROZSUDEK S</w:t>
      </w:r>
      <w:r w:rsidR="00175BC4">
        <w:t xml:space="preserve">OUDNÍHO DVORA </w:t>
      </w:r>
      <w:r w:rsidR="00B85AF2">
        <w:t>8. zá</w:t>
      </w:r>
      <w:r w:rsidR="00B85AF2">
        <w:rPr>
          <w:rFonts w:ascii="Cambria" w:hAnsi="Cambria" w:cs="Cambria"/>
        </w:rPr>
        <w:t>ř</w:t>
      </w:r>
      <w:r w:rsidR="00B85AF2">
        <w:rPr>
          <w:rFonts w:ascii="Rockwell Condensed" w:hAnsi="Rockwell Condensed" w:cs="Rockwell Condensed"/>
        </w:rPr>
        <w:t>í</w:t>
      </w:r>
      <w:r w:rsidR="00B85AF2">
        <w:t xml:space="preserve"> 2016</w:t>
      </w:r>
      <w:r w:rsidR="00D24E99">
        <w:t xml:space="preserve"> </w:t>
      </w:r>
      <w:r w:rsidR="00B85AF2">
        <w:t>ve v</w:t>
      </w:r>
      <w:r w:rsidR="00B85AF2">
        <w:rPr>
          <w:rFonts w:ascii="Cambria" w:hAnsi="Cambria" w:cs="Cambria"/>
        </w:rPr>
        <w:t>ě</w:t>
      </w:r>
      <w:r w:rsidR="00B85AF2">
        <w:t>ci C-160/15</w:t>
      </w:r>
    </w:p>
    <w:p w:rsidR="0009534F" w:rsidRDefault="0009534F" w:rsidP="00FF5F97">
      <w:pPr>
        <w:pStyle w:val="Podnadpis"/>
      </w:pPr>
    </w:p>
    <w:p w:rsidR="0009534F" w:rsidRDefault="0009534F">
      <w:pPr>
        <w:pStyle w:val="Nadpis1"/>
        <w:sectPr w:rsidR="0009534F">
          <w:type w:val="continuous"/>
          <w:pgSz w:w="12240" w:h="15840"/>
          <w:pgMar w:top="936" w:right="936" w:bottom="936" w:left="936" w:header="720" w:footer="720" w:gutter="0"/>
          <w:cols w:num="3" w:space="720"/>
          <w:docGrid w:linePitch="360"/>
        </w:sectPr>
      </w:pPr>
    </w:p>
    <w:p w:rsidR="008C7CEA" w:rsidRPr="008C7CEA" w:rsidRDefault="00FF5F97" w:rsidP="008C7CEA">
      <w:r>
        <w:t xml:space="preserve">Rozsudek se týkal </w:t>
      </w:r>
      <w:r>
        <w:rPr>
          <w:rFonts w:ascii="Cambria" w:hAnsi="Cambria" w:cs="Cambria"/>
        </w:rPr>
        <w:t>ž</w:t>
      </w:r>
      <w:r w:rsidR="008C7CEA" w:rsidRPr="008C7CEA">
        <w:t>ádost</w:t>
      </w:r>
      <w:r>
        <w:t>i</w:t>
      </w:r>
      <w:r w:rsidR="008C7CEA" w:rsidRPr="008C7CEA">
        <w:t xml:space="preserve"> o rozhodnutí o p</w:t>
      </w:r>
      <w:r w:rsidR="008C7CEA" w:rsidRPr="008C7CEA">
        <w:rPr>
          <w:rFonts w:ascii="Cambria" w:hAnsi="Cambria" w:cs="Cambria"/>
        </w:rPr>
        <w:t>ř</w:t>
      </w:r>
      <w:r w:rsidR="008C7CEA" w:rsidRPr="008C7CEA">
        <w:t>edb</w:t>
      </w:r>
      <w:r w:rsidR="008C7CEA" w:rsidRPr="008C7CEA">
        <w:rPr>
          <w:rFonts w:ascii="Cambria" w:hAnsi="Cambria" w:cs="Cambria"/>
        </w:rPr>
        <w:t>ěž</w:t>
      </w:r>
      <w:r w:rsidR="008C7CEA" w:rsidRPr="008C7CEA">
        <w:t>n</w:t>
      </w:r>
      <w:r w:rsidR="008C7CEA" w:rsidRPr="008C7CEA">
        <w:rPr>
          <w:rFonts w:ascii="Rockwell" w:hAnsi="Rockwell" w:cs="Rockwell"/>
        </w:rPr>
        <w:t>é</w:t>
      </w:r>
      <w:r w:rsidR="008C7CEA" w:rsidRPr="008C7CEA">
        <w:t xml:space="preserve"> ot</w:t>
      </w:r>
      <w:r w:rsidR="008C7CEA" w:rsidRPr="008C7CEA">
        <w:rPr>
          <w:rFonts w:ascii="Rockwell" w:hAnsi="Rockwell" w:cs="Rockwell"/>
        </w:rPr>
        <w:t>á</w:t>
      </w:r>
      <w:r w:rsidR="008C7CEA" w:rsidRPr="008C7CEA">
        <w:t xml:space="preserve">zce </w:t>
      </w:r>
      <w:r>
        <w:t>k</w:t>
      </w:r>
      <w:r w:rsidR="008C7CEA" w:rsidRPr="008C7CEA">
        <w:t xml:space="preserve"> výkladu </w:t>
      </w:r>
      <w:r w:rsidR="008C7CEA" w:rsidRPr="008C7CEA">
        <w:rPr>
          <w:rFonts w:ascii="Cambria" w:hAnsi="Cambria" w:cs="Cambria"/>
        </w:rPr>
        <w:t>č</w:t>
      </w:r>
      <w:r w:rsidR="008C7CEA" w:rsidRPr="008C7CEA">
        <w:t>l. 3 odst. 1 sm</w:t>
      </w:r>
      <w:r w:rsidR="008C7CEA" w:rsidRPr="008C7CEA">
        <w:rPr>
          <w:rFonts w:ascii="Cambria" w:hAnsi="Cambria" w:cs="Cambria"/>
        </w:rPr>
        <w:t>ě</w:t>
      </w:r>
      <w:r w:rsidR="008C7CEA" w:rsidRPr="008C7CEA">
        <w:t>rnice Evropsk</w:t>
      </w:r>
      <w:r w:rsidR="008C7CEA" w:rsidRPr="008C7CEA">
        <w:rPr>
          <w:rFonts w:ascii="Rockwell" w:hAnsi="Rockwell" w:cs="Rockwell"/>
        </w:rPr>
        <w:t>é</w:t>
      </w:r>
      <w:r w:rsidR="008C7CEA" w:rsidRPr="008C7CEA">
        <w:t>ho parlamentu a Rady 2001/29/ES ze dne 22. kv</w:t>
      </w:r>
      <w:r w:rsidR="008C7CEA" w:rsidRPr="008C7CEA">
        <w:rPr>
          <w:rFonts w:ascii="Cambria" w:hAnsi="Cambria" w:cs="Cambria"/>
        </w:rPr>
        <w:t>ě</w:t>
      </w:r>
      <w:r w:rsidR="008C7CEA" w:rsidRPr="008C7CEA">
        <w:t>tna 2001 o harmonizaci ur</w:t>
      </w:r>
      <w:r w:rsidR="008C7CEA" w:rsidRPr="008C7CEA">
        <w:rPr>
          <w:rFonts w:ascii="Cambria" w:hAnsi="Cambria" w:cs="Cambria"/>
        </w:rPr>
        <w:t>č</w:t>
      </w:r>
      <w:r w:rsidR="008C7CEA" w:rsidRPr="008C7CEA">
        <w:t>it</w:t>
      </w:r>
      <w:r w:rsidR="008C7CEA" w:rsidRPr="008C7CEA">
        <w:rPr>
          <w:rFonts w:ascii="Rockwell" w:hAnsi="Rockwell" w:cs="Rockwell"/>
        </w:rPr>
        <w:t>ý</w:t>
      </w:r>
      <w:r w:rsidR="008C7CEA" w:rsidRPr="008C7CEA">
        <w:t>ch aspekt</w:t>
      </w:r>
      <w:r w:rsidR="008C7CEA" w:rsidRPr="008C7CEA">
        <w:rPr>
          <w:rFonts w:ascii="Cambria" w:hAnsi="Cambria" w:cs="Cambria"/>
        </w:rPr>
        <w:t>ů</w:t>
      </w:r>
      <w:r w:rsidR="008C7CEA" w:rsidRPr="008C7CEA">
        <w:t xml:space="preserve"> autorsk</w:t>
      </w:r>
      <w:r w:rsidR="008C7CEA" w:rsidRPr="008C7CEA">
        <w:rPr>
          <w:rFonts w:ascii="Rockwell" w:hAnsi="Rockwell" w:cs="Rockwell"/>
        </w:rPr>
        <w:t>é</w:t>
      </w:r>
      <w:r w:rsidR="008C7CEA" w:rsidRPr="008C7CEA">
        <w:t>ho pr</w:t>
      </w:r>
      <w:r w:rsidR="008C7CEA" w:rsidRPr="008C7CEA">
        <w:rPr>
          <w:rFonts w:ascii="Rockwell" w:hAnsi="Rockwell" w:cs="Rockwell"/>
        </w:rPr>
        <w:t>á</w:t>
      </w:r>
      <w:r w:rsidR="008C7CEA" w:rsidRPr="008C7CEA">
        <w:t>va</w:t>
      </w:r>
      <w:r w:rsidR="008C7CEA">
        <w:t>…</w:t>
      </w:r>
    </w:p>
    <w:p w:rsidR="00FF5F97" w:rsidRDefault="008C7CEA" w:rsidP="00FF5F97">
      <w:r>
        <w:rPr>
          <w:rFonts w:ascii="Cambria" w:hAnsi="Cambria" w:cs="Cambria"/>
        </w:rPr>
        <w:t>Ž</w:t>
      </w:r>
      <w:r w:rsidRPr="008C7CEA">
        <w:t>ádost byla podána v rámci sporu mezi spole</w:t>
      </w:r>
      <w:r w:rsidRPr="008C7CEA">
        <w:rPr>
          <w:rFonts w:ascii="Cambria" w:hAnsi="Cambria" w:cs="Cambria"/>
        </w:rPr>
        <w:t>č</w:t>
      </w:r>
      <w:r w:rsidRPr="008C7CEA">
        <w:t>nost</w:t>
      </w:r>
      <w:r w:rsidRPr="008C7CEA">
        <w:rPr>
          <w:rFonts w:ascii="Rockwell" w:hAnsi="Rockwell" w:cs="Rockwell"/>
        </w:rPr>
        <w:t>í</w:t>
      </w:r>
      <w:r w:rsidRPr="008C7CEA">
        <w:t xml:space="preserve"> GS Media BV na stran</w:t>
      </w:r>
      <w:r w:rsidRPr="008C7CEA">
        <w:rPr>
          <w:rFonts w:ascii="Cambria" w:hAnsi="Cambria" w:cs="Cambria"/>
        </w:rPr>
        <w:t>ě</w:t>
      </w:r>
      <w:r w:rsidRPr="008C7CEA">
        <w:t xml:space="preserve"> jedn</w:t>
      </w:r>
      <w:r w:rsidRPr="008C7CEA">
        <w:rPr>
          <w:rFonts w:ascii="Rockwell" w:hAnsi="Rockwell" w:cs="Rockwell"/>
        </w:rPr>
        <w:t>é</w:t>
      </w:r>
      <w:r w:rsidRPr="008C7CEA">
        <w:t xml:space="preserve"> a spole</w:t>
      </w:r>
      <w:r w:rsidRPr="008C7CEA">
        <w:rPr>
          <w:rFonts w:ascii="Cambria" w:hAnsi="Cambria" w:cs="Cambria"/>
        </w:rPr>
        <w:t>č</w:t>
      </w:r>
      <w:r w:rsidRPr="008C7CEA">
        <w:t xml:space="preserve">nostmi </w:t>
      </w:r>
      <w:proofErr w:type="spellStart"/>
      <w:r w:rsidRPr="008C7CEA">
        <w:t>Sanoma</w:t>
      </w:r>
      <w:proofErr w:type="spellEnd"/>
      <w:r>
        <w:t xml:space="preserve"> a další</w:t>
      </w:r>
      <w:r w:rsidRPr="008C7CEA">
        <w:t xml:space="preserve"> ohledn</w:t>
      </w:r>
      <w:r w:rsidRPr="008C7CEA">
        <w:rPr>
          <w:rFonts w:ascii="Cambria" w:hAnsi="Cambria" w:cs="Cambria"/>
        </w:rPr>
        <w:t>ě</w:t>
      </w:r>
      <w:r w:rsidRPr="008C7CEA">
        <w:t xml:space="preserve"> toho, </w:t>
      </w:r>
      <w:r w:rsidRPr="008C7CEA">
        <w:rPr>
          <w:rFonts w:ascii="Cambria" w:hAnsi="Cambria" w:cs="Cambria"/>
        </w:rPr>
        <w:t>ž</w:t>
      </w:r>
      <w:r w:rsidRPr="008C7CEA">
        <w:t>e na internetov</w:t>
      </w:r>
      <w:r w:rsidRPr="008C7CEA">
        <w:rPr>
          <w:rFonts w:ascii="Rockwell" w:hAnsi="Rockwell" w:cs="Rockwell"/>
        </w:rPr>
        <w:t>é</w:t>
      </w:r>
      <w:r w:rsidRPr="008C7CEA">
        <w:t xml:space="preserve"> str</w:t>
      </w:r>
      <w:r w:rsidRPr="008C7CEA">
        <w:rPr>
          <w:rFonts w:ascii="Rockwell" w:hAnsi="Rockwell" w:cs="Rockwell"/>
        </w:rPr>
        <w:t>á</w:t>
      </w:r>
      <w:r w:rsidRPr="008C7CEA">
        <w:t>nce GeenStijl.nl</w:t>
      </w:r>
      <w:r>
        <w:t xml:space="preserve"> </w:t>
      </w:r>
      <w:r w:rsidRPr="008C7CEA">
        <w:t>provozované spole</w:t>
      </w:r>
      <w:r w:rsidRPr="008C7CEA">
        <w:rPr>
          <w:rFonts w:ascii="Cambria" w:hAnsi="Cambria" w:cs="Cambria"/>
        </w:rPr>
        <w:t>č</w:t>
      </w:r>
      <w:r w:rsidRPr="008C7CEA">
        <w:t>nost</w:t>
      </w:r>
      <w:r w:rsidRPr="008C7CEA">
        <w:rPr>
          <w:rFonts w:ascii="Rockwell" w:hAnsi="Rockwell" w:cs="Rockwell"/>
        </w:rPr>
        <w:t>í</w:t>
      </w:r>
      <w:r w:rsidRPr="008C7CEA">
        <w:t xml:space="preserve"> GS Media byly um</w:t>
      </w:r>
      <w:r w:rsidRPr="008C7CEA">
        <w:rPr>
          <w:rFonts w:ascii="Rockwell" w:hAnsi="Rockwell" w:cs="Rockwell"/>
        </w:rPr>
        <w:t>í</w:t>
      </w:r>
      <w:r w:rsidRPr="008C7CEA">
        <w:t>st</w:t>
      </w:r>
      <w:r w:rsidRPr="008C7CEA">
        <w:rPr>
          <w:rFonts w:ascii="Cambria" w:hAnsi="Cambria" w:cs="Cambria"/>
        </w:rPr>
        <w:t>ě</w:t>
      </w:r>
      <w:r w:rsidRPr="008C7CEA">
        <w:t>ny hypertextov</w:t>
      </w:r>
      <w:r w:rsidRPr="008C7CEA">
        <w:rPr>
          <w:rFonts w:ascii="Rockwell" w:hAnsi="Rockwell" w:cs="Rockwell"/>
        </w:rPr>
        <w:t>é</w:t>
      </w:r>
      <w:r w:rsidRPr="008C7CEA">
        <w:t xml:space="preserve"> odkazy na jin</w:t>
      </w:r>
      <w:r w:rsidRPr="008C7CEA">
        <w:rPr>
          <w:rFonts w:ascii="Rockwell" w:hAnsi="Rockwell" w:cs="Rockwell"/>
        </w:rPr>
        <w:t>é</w:t>
      </w:r>
      <w:r w:rsidRPr="008C7CEA">
        <w:t xml:space="preserve"> internetov</w:t>
      </w:r>
      <w:r w:rsidRPr="008C7CEA">
        <w:rPr>
          <w:rFonts w:ascii="Rockwell" w:hAnsi="Rockwell" w:cs="Rockwell"/>
        </w:rPr>
        <w:t>é</w:t>
      </w:r>
      <w:r w:rsidRPr="008C7CEA">
        <w:t xml:space="preserve"> str</w:t>
      </w:r>
      <w:r w:rsidRPr="008C7CEA">
        <w:rPr>
          <w:rFonts w:ascii="Rockwell" w:hAnsi="Rockwell" w:cs="Rockwell"/>
        </w:rPr>
        <w:t>á</w:t>
      </w:r>
      <w:r w:rsidRPr="008C7CEA">
        <w:t>nky umo</w:t>
      </w:r>
      <w:r w:rsidRPr="008C7CEA">
        <w:rPr>
          <w:rFonts w:ascii="Cambria" w:hAnsi="Cambria" w:cs="Cambria"/>
        </w:rPr>
        <w:t>žň</w:t>
      </w:r>
      <w:r w:rsidRPr="008C7CEA">
        <w:t>uj</w:t>
      </w:r>
      <w:r w:rsidRPr="008C7CEA">
        <w:rPr>
          <w:rFonts w:ascii="Rockwell" w:hAnsi="Rockwell" w:cs="Rockwell"/>
        </w:rPr>
        <w:t>í</w:t>
      </w:r>
      <w:r w:rsidRPr="008C7CEA">
        <w:t>c</w:t>
      </w:r>
      <w:r w:rsidRPr="008C7CEA">
        <w:rPr>
          <w:rFonts w:ascii="Rockwell" w:hAnsi="Rockwell" w:cs="Rockwell"/>
        </w:rPr>
        <w:t>í</w:t>
      </w:r>
      <w:r w:rsidRPr="008C7CEA">
        <w:t xml:space="preserve"> zobrazen</w:t>
      </w:r>
      <w:r w:rsidRPr="008C7CEA">
        <w:rPr>
          <w:rFonts w:ascii="Rockwell" w:hAnsi="Rockwell" w:cs="Rockwell"/>
        </w:rPr>
        <w:t>í</w:t>
      </w:r>
      <w:r w:rsidRPr="008C7CEA">
        <w:t xml:space="preserve"> fotografi</w:t>
      </w:r>
      <w:r w:rsidRPr="008C7CEA">
        <w:rPr>
          <w:rFonts w:ascii="Rockwell" w:hAnsi="Rockwell" w:cs="Rockwell"/>
        </w:rPr>
        <w:t>í</w:t>
      </w:r>
      <w:r w:rsidRPr="008C7CEA">
        <w:t xml:space="preserve"> B. G. </w:t>
      </w:r>
      <w:proofErr w:type="spellStart"/>
      <w:r w:rsidRPr="008C7CEA">
        <w:t>Dekker</w:t>
      </w:r>
      <w:proofErr w:type="spellEnd"/>
      <w:r w:rsidRPr="008C7CEA">
        <w:t xml:space="preserve"> po</w:t>
      </w:r>
      <w:r w:rsidRPr="008C7CEA">
        <w:rPr>
          <w:rFonts w:ascii="Cambria" w:hAnsi="Cambria" w:cs="Cambria"/>
        </w:rPr>
        <w:t>ř</w:t>
      </w:r>
      <w:r w:rsidRPr="008C7CEA">
        <w:rPr>
          <w:rFonts w:ascii="Rockwell" w:hAnsi="Rockwell" w:cs="Rockwell"/>
        </w:rPr>
        <w:t>í</w:t>
      </w:r>
      <w:r w:rsidRPr="008C7CEA">
        <w:t>zen</w:t>
      </w:r>
      <w:r w:rsidRPr="008C7CEA">
        <w:rPr>
          <w:rFonts w:ascii="Rockwell" w:hAnsi="Rockwell" w:cs="Rockwell"/>
        </w:rPr>
        <w:t>ý</w:t>
      </w:r>
      <w:r w:rsidRPr="008C7CEA">
        <w:t xml:space="preserve">ch pro </w:t>
      </w:r>
      <w:r w:rsidRPr="008C7CEA">
        <w:rPr>
          <w:rFonts w:ascii="Cambria" w:hAnsi="Cambria" w:cs="Cambria"/>
        </w:rPr>
        <w:t>č</w:t>
      </w:r>
      <w:r w:rsidRPr="008C7CEA">
        <w:t>asopis Playboy</w:t>
      </w:r>
      <w:r>
        <w:t>.</w:t>
      </w:r>
    </w:p>
    <w:p w:rsidR="00511B41" w:rsidRDefault="00511B41" w:rsidP="00121448">
      <w:pPr>
        <w:pStyle w:val="Podnadpis"/>
        <w:spacing w:after="0"/>
        <w:rPr>
          <w:rFonts w:ascii="Verdana" w:hAnsi="Verdana"/>
          <w:b/>
          <w:bCs/>
          <w:color w:val="FF0000"/>
          <w:sz w:val="18"/>
          <w:szCs w:val="18"/>
          <w:shd w:val="clear" w:color="auto" w:fill="FFFFFF"/>
        </w:rPr>
      </w:pPr>
    </w:p>
    <w:p w:rsidR="00E86254" w:rsidRPr="00511B41" w:rsidRDefault="00FF5F97" w:rsidP="00121448">
      <w:pPr>
        <w:pStyle w:val="Podnadpis"/>
        <w:spacing w:after="0"/>
        <w:rPr>
          <w:rFonts w:ascii="Verdana" w:hAnsi="Verdana"/>
          <w:b/>
          <w:bCs/>
          <w:color w:val="FF0000"/>
          <w:sz w:val="24"/>
          <w:szCs w:val="24"/>
          <w:u w:val="single"/>
          <w:shd w:val="clear" w:color="auto" w:fill="FFFFFF"/>
        </w:rPr>
      </w:pPr>
      <w:r w:rsidRPr="00511B41">
        <w:rPr>
          <w:rFonts w:ascii="Verdana" w:hAnsi="Verdana"/>
          <w:b/>
          <w:bCs/>
          <w:color w:val="FF0000"/>
          <w:sz w:val="24"/>
          <w:szCs w:val="24"/>
          <w:u w:val="single"/>
          <w:shd w:val="clear" w:color="auto" w:fill="FFFFFF"/>
        </w:rPr>
        <w:t xml:space="preserve">O co </w:t>
      </w:r>
      <w:proofErr w:type="gramStart"/>
      <w:r w:rsidRPr="00511B41">
        <w:rPr>
          <w:rFonts w:ascii="Verdana" w:hAnsi="Verdana"/>
          <w:b/>
          <w:bCs/>
          <w:color w:val="FF0000"/>
          <w:sz w:val="24"/>
          <w:szCs w:val="24"/>
          <w:u w:val="single"/>
          <w:shd w:val="clear" w:color="auto" w:fill="FFFFFF"/>
        </w:rPr>
        <w:t xml:space="preserve">v </w:t>
      </w:r>
      <w:r w:rsidR="00E86254" w:rsidRPr="00511B41">
        <w:rPr>
          <w:rFonts w:ascii="Verdana" w:hAnsi="Verdana"/>
          <w:b/>
          <w:bCs/>
          <w:color w:val="FF0000"/>
          <w:sz w:val="24"/>
          <w:szCs w:val="24"/>
          <w:u w:val="single"/>
          <w:shd w:val="clear" w:color="auto" w:fill="FFFFFF"/>
        </w:rPr>
        <w:t> původním</w:t>
      </w:r>
      <w:proofErr w:type="gramEnd"/>
      <w:r w:rsidR="00E86254" w:rsidRPr="00511B41">
        <w:rPr>
          <w:rFonts w:ascii="Verdana" w:hAnsi="Verdana"/>
          <w:b/>
          <w:bCs/>
          <w:color w:val="FF0000"/>
          <w:sz w:val="24"/>
          <w:szCs w:val="24"/>
          <w:u w:val="single"/>
          <w:shd w:val="clear" w:color="auto" w:fill="FFFFFF"/>
        </w:rPr>
        <w:t xml:space="preserve"> řízení</w:t>
      </w:r>
      <w:r w:rsidRPr="00511B41">
        <w:rPr>
          <w:rFonts w:ascii="Verdana" w:hAnsi="Verdana"/>
          <w:b/>
          <w:bCs/>
          <w:color w:val="FF0000"/>
          <w:sz w:val="24"/>
          <w:szCs w:val="24"/>
          <w:u w:val="single"/>
          <w:shd w:val="clear" w:color="auto" w:fill="FFFFFF"/>
        </w:rPr>
        <w:t xml:space="preserve"> šlo?</w:t>
      </w:r>
    </w:p>
    <w:p w:rsidR="00D47FF2" w:rsidRDefault="00D47FF2" w:rsidP="00121448">
      <w:pPr>
        <w:sectPr w:rsidR="00D47FF2">
          <w:type w:val="continuous"/>
          <w:pgSz w:w="12240" w:h="15840"/>
          <w:pgMar w:top="936" w:right="936" w:bottom="936" w:left="936" w:header="720" w:footer="720" w:gutter="0"/>
          <w:cols w:space="720"/>
          <w:docGrid w:linePitch="360"/>
        </w:sectPr>
      </w:pPr>
    </w:p>
    <w:p w:rsidR="00511B41" w:rsidRDefault="008E39CA" w:rsidP="00121448">
      <w:pPr>
        <w:ind w:right="-85"/>
      </w:pPr>
      <w:r>
        <w:t xml:space="preserve"> </w:t>
      </w:r>
    </w:p>
    <w:p w:rsidR="00035DBA" w:rsidRPr="00785366" w:rsidRDefault="008E39CA" w:rsidP="00785366">
      <w:pPr>
        <w:rPr>
          <w:sz w:val="22"/>
          <w:szCs w:val="22"/>
        </w:rPr>
      </w:pPr>
      <w:r w:rsidRPr="00785366">
        <w:rPr>
          <w:sz w:val="22"/>
          <w:szCs w:val="22"/>
        </w:rPr>
        <w:lastRenderedPageBreak/>
        <w:t>Na objednávku spole</w:t>
      </w:r>
      <w:r w:rsidRPr="00785366">
        <w:rPr>
          <w:rFonts w:ascii="Cambria" w:hAnsi="Cambria" w:cs="Cambria"/>
          <w:sz w:val="22"/>
          <w:szCs w:val="22"/>
        </w:rPr>
        <w:t>č</w:t>
      </w:r>
      <w:r w:rsidRPr="00785366">
        <w:rPr>
          <w:sz w:val="22"/>
          <w:szCs w:val="22"/>
        </w:rPr>
        <w:t xml:space="preserve">nosti </w:t>
      </w:r>
      <w:proofErr w:type="spellStart"/>
      <w:r w:rsidRPr="00785366">
        <w:rPr>
          <w:sz w:val="22"/>
          <w:szCs w:val="22"/>
        </w:rPr>
        <w:t>Sanoma</w:t>
      </w:r>
      <w:proofErr w:type="spellEnd"/>
      <w:r w:rsidRPr="00785366">
        <w:rPr>
          <w:sz w:val="22"/>
          <w:szCs w:val="22"/>
        </w:rPr>
        <w:t>, kter</w:t>
      </w:r>
      <w:r w:rsidRPr="00785366">
        <w:rPr>
          <w:rFonts w:ascii="Rockwell" w:hAnsi="Rockwell" w:cs="Rockwell"/>
          <w:sz w:val="22"/>
          <w:szCs w:val="22"/>
        </w:rPr>
        <w:t>á</w:t>
      </w:r>
      <w:r w:rsidRPr="00785366">
        <w:rPr>
          <w:sz w:val="22"/>
          <w:szCs w:val="22"/>
        </w:rPr>
        <w:t xml:space="preserve"> je vydavatelkou </w:t>
      </w:r>
      <w:proofErr w:type="gramStart"/>
      <w:r w:rsidRPr="00785366">
        <w:rPr>
          <w:rFonts w:ascii="Cambria" w:hAnsi="Cambria" w:cs="Cambria"/>
          <w:sz w:val="22"/>
          <w:szCs w:val="22"/>
        </w:rPr>
        <w:t>č</w:t>
      </w:r>
      <w:r w:rsidRPr="00785366">
        <w:rPr>
          <w:sz w:val="22"/>
          <w:szCs w:val="22"/>
        </w:rPr>
        <w:t xml:space="preserve">asopisu </w:t>
      </w:r>
      <w:r w:rsidR="00FF5F97" w:rsidRPr="00785366">
        <w:rPr>
          <w:sz w:val="22"/>
          <w:szCs w:val="22"/>
        </w:rPr>
        <w:t xml:space="preserve"> </w:t>
      </w:r>
      <w:r w:rsidRPr="00785366">
        <w:rPr>
          <w:sz w:val="22"/>
          <w:szCs w:val="22"/>
        </w:rPr>
        <w:t>Playbo</w:t>
      </w:r>
      <w:r w:rsidR="00FF5F97" w:rsidRPr="00785366">
        <w:rPr>
          <w:sz w:val="22"/>
          <w:szCs w:val="22"/>
        </w:rPr>
        <w:t>y</w:t>
      </w:r>
      <w:proofErr w:type="gramEnd"/>
      <w:r w:rsidR="00FF5F97" w:rsidRPr="00785366">
        <w:rPr>
          <w:sz w:val="22"/>
          <w:szCs w:val="22"/>
        </w:rPr>
        <w:t>, po</w:t>
      </w:r>
      <w:r w:rsidR="00FF5F97" w:rsidRPr="00785366">
        <w:rPr>
          <w:rFonts w:ascii="Cambria" w:hAnsi="Cambria" w:cs="Cambria"/>
          <w:sz w:val="22"/>
          <w:szCs w:val="22"/>
        </w:rPr>
        <w:t>ř</w:t>
      </w:r>
      <w:r w:rsidR="00FF5F97" w:rsidRPr="00785366">
        <w:rPr>
          <w:rFonts w:ascii="Rockwell" w:hAnsi="Rockwell" w:cs="Rockwell"/>
          <w:sz w:val="22"/>
          <w:szCs w:val="22"/>
        </w:rPr>
        <w:t>í</w:t>
      </w:r>
      <w:r w:rsidR="00FF5F97" w:rsidRPr="00785366">
        <w:rPr>
          <w:sz w:val="22"/>
          <w:szCs w:val="22"/>
        </w:rPr>
        <w:t xml:space="preserve">dil fotograf C. </w:t>
      </w:r>
      <w:proofErr w:type="spellStart"/>
      <w:r w:rsidR="00FF5F97" w:rsidRPr="00785366">
        <w:rPr>
          <w:sz w:val="22"/>
          <w:szCs w:val="22"/>
        </w:rPr>
        <w:t>Herm</w:t>
      </w:r>
      <w:r w:rsidR="00FF5F97" w:rsidRPr="00785366">
        <w:rPr>
          <w:rFonts w:ascii="Rockwell" w:hAnsi="Rockwell" w:cs="Rockwell"/>
          <w:sz w:val="22"/>
          <w:szCs w:val="22"/>
        </w:rPr>
        <w:t>è</w:t>
      </w:r>
      <w:r w:rsidR="00FF5F97" w:rsidRPr="00785366">
        <w:rPr>
          <w:sz w:val="22"/>
          <w:szCs w:val="22"/>
        </w:rPr>
        <w:t>s</w:t>
      </w:r>
      <w:proofErr w:type="spellEnd"/>
      <w:r w:rsidR="00FF5F97" w:rsidRPr="00785366">
        <w:rPr>
          <w:sz w:val="22"/>
          <w:szCs w:val="22"/>
        </w:rPr>
        <w:t xml:space="preserve"> v  </w:t>
      </w:r>
      <w:r w:rsidR="00FF5F97" w:rsidRPr="00785366">
        <w:rPr>
          <w:rFonts w:ascii="Cambria" w:hAnsi="Cambria" w:cs="Cambria"/>
          <w:sz w:val="22"/>
          <w:szCs w:val="22"/>
        </w:rPr>
        <w:t>ř</w:t>
      </w:r>
      <w:r w:rsidR="00FF5F97" w:rsidRPr="00785366">
        <w:rPr>
          <w:rFonts w:ascii="Rockwell" w:hAnsi="Rockwell" w:cs="Rockwell"/>
          <w:sz w:val="22"/>
          <w:szCs w:val="22"/>
        </w:rPr>
        <w:t>í</w:t>
      </w:r>
      <w:r w:rsidR="00FF5F97" w:rsidRPr="00785366">
        <w:rPr>
          <w:sz w:val="22"/>
          <w:szCs w:val="22"/>
        </w:rPr>
        <w:t>jnu</w:t>
      </w:r>
      <w:r w:rsidRPr="00785366">
        <w:rPr>
          <w:sz w:val="22"/>
          <w:szCs w:val="22"/>
        </w:rPr>
        <w:t xml:space="preserve"> 2011 dot</w:t>
      </w:r>
      <w:r w:rsidRPr="00785366">
        <w:rPr>
          <w:rFonts w:ascii="Cambria" w:hAnsi="Cambria" w:cs="Cambria"/>
          <w:sz w:val="22"/>
          <w:szCs w:val="22"/>
        </w:rPr>
        <w:t>č</w:t>
      </w:r>
      <w:r w:rsidRPr="00785366">
        <w:rPr>
          <w:sz w:val="22"/>
          <w:szCs w:val="22"/>
        </w:rPr>
        <w:t>en</w:t>
      </w:r>
      <w:r w:rsidRPr="00785366">
        <w:rPr>
          <w:rFonts w:ascii="Rockwell" w:hAnsi="Rockwell" w:cs="Rockwell"/>
          <w:sz w:val="22"/>
          <w:szCs w:val="22"/>
        </w:rPr>
        <w:t>é</w:t>
      </w:r>
      <w:r w:rsidRPr="00785366">
        <w:rPr>
          <w:sz w:val="22"/>
          <w:szCs w:val="22"/>
        </w:rPr>
        <w:t xml:space="preserve"> fotografie, kter</w:t>
      </w:r>
      <w:r w:rsidRPr="00785366">
        <w:rPr>
          <w:rFonts w:ascii="Rockwell" w:hAnsi="Rockwell" w:cs="Rockwell"/>
          <w:sz w:val="22"/>
          <w:szCs w:val="22"/>
        </w:rPr>
        <w:t>é</w:t>
      </w:r>
      <w:r w:rsidRPr="00785366">
        <w:rPr>
          <w:sz w:val="22"/>
          <w:szCs w:val="22"/>
        </w:rPr>
        <w:t xml:space="preserve"> se m</w:t>
      </w:r>
      <w:r w:rsidRPr="00785366">
        <w:rPr>
          <w:rFonts w:ascii="Cambria" w:hAnsi="Cambria" w:cs="Cambria"/>
          <w:sz w:val="22"/>
          <w:szCs w:val="22"/>
        </w:rPr>
        <w:t>ě</w:t>
      </w:r>
      <w:r w:rsidRPr="00785366">
        <w:rPr>
          <w:sz w:val="22"/>
          <w:szCs w:val="22"/>
        </w:rPr>
        <w:t>ly objevit v prosincov</w:t>
      </w:r>
      <w:r w:rsidRPr="00785366">
        <w:rPr>
          <w:rFonts w:ascii="Rockwell" w:hAnsi="Rockwell" w:cs="Rockwell"/>
          <w:sz w:val="22"/>
          <w:szCs w:val="22"/>
        </w:rPr>
        <w:t>é</w:t>
      </w:r>
      <w:r w:rsidRPr="00785366">
        <w:rPr>
          <w:sz w:val="22"/>
          <w:szCs w:val="22"/>
        </w:rPr>
        <w:t>m vyd</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ro</w:t>
      </w:r>
      <w:r w:rsidRPr="00785366">
        <w:rPr>
          <w:rFonts w:ascii="Cambria" w:hAnsi="Cambria" w:cs="Cambria"/>
          <w:sz w:val="22"/>
          <w:szCs w:val="22"/>
        </w:rPr>
        <w:t>č</w:t>
      </w:r>
      <w:r w:rsidRPr="00785366">
        <w:rPr>
          <w:sz w:val="22"/>
          <w:szCs w:val="22"/>
        </w:rPr>
        <w:t>n</w:t>
      </w:r>
      <w:r w:rsidRPr="00785366">
        <w:rPr>
          <w:rFonts w:ascii="Rockwell" w:hAnsi="Rockwell" w:cs="Rockwell"/>
          <w:sz w:val="22"/>
          <w:szCs w:val="22"/>
        </w:rPr>
        <w:t>í</w:t>
      </w:r>
      <w:r w:rsidRPr="00785366">
        <w:rPr>
          <w:sz w:val="22"/>
          <w:szCs w:val="22"/>
        </w:rPr>
        <w:t xml:space="preserve">ku 2011 tohoto </w:t>
      </w:r>
      <w:r w:rsidRPr="00785366">
        <w:rPr>
          <w:rFonts w:ascii="Cambria" w:hAnsi="Cambria" w:cs="Cambria"/>
          <w:sz w:val="22"/>
          <w:szCs w:val="22"/>
        </w:rPr>
        <w:t>č</w:t>
      </w:r>
      <w:r w:rsidRPr="00785366">
        <w:rPr>
          <w:sz w:val="22"/>
          <w:szCs w:val="22"/>
        </w:rPr>
        <w:t>asopisu. V t</w:t>
      </w:r>
      <w:r w:rsidRPr="00785366">
        <w:rPr>
          <w:rFonts w:ascii="Rockwell" w:hAnsi="Rockwell" w:cs="Rockwell"/>
          <w:sz w:val="22"/>
          <w:szCs w:val="22"/>
        </w:rPr>
        <w:t>é</w:t>
      </w:r>
      <w:r w:rsidRPr="00785366">
        <w:rPr>
          <w:sz w:val="22"/>
          <w:szCs w:val="22"/>
        </w:rPr>
        <w:t xml:space="preserve">to </w:t>
      </w:r>
      <w:r w:rsidR="00FF5F97" w:rsidRPr="00785366">
        <w:rPr>
          <w:sz w:val="22"/>
          <w:szCs w:val="22"/>
        </w:rPr>
        <w:t>souvislosti fotograf ud</w:t>
      </w:r>
      <w:r w:rsidR="00FF5F97" w:rsidRPr="00785366">
        <w:rPr>
          <w:rFonts w:ascii="Cambria" w:hAnsi="Cambria" w:cs="Cambria"/>
          <w:sz w:val="22"/>
          <w:szCs w:val="22"/>
        </w:rPr>
        <w:t>ě</w:t>
      </w:r>
      <w:r w:rsidR="00FF5F97" w:rsidRPr="00785366">
        <w:rPr>
          <w:sz w:val="22"/>
          <w:szCs w:val="22"/>
        </w:rPr>
        <w:t>lil spole</w:t>
      </w:r>
      <w:r w:rsidR="00FF5F97" w:rsidRPr="00785366">
        <w:rPr>
          <w:rFonts w:ascii="Cambria" w:hAnsi="Cambria" w:cs="Cambria"/>
          <w:sz w:val="22"/>
          <w:szCs w:val="22"/>
        </w:rPr>
        <w:t>č</w:t>
      </w:r>
      <w:r w:rsidR="00FF5F97" w:rsidRPr="00785366">
        <w:rPr>
          <w:sz w:val="22"/>
          <w:szCs w:val="22"/>
        </w:rPr>
        <w:t>nosti</w:t>
      </w:r>
      <w:r w:rsidR="00035DBA" w:rsidRPr="00785366">
        <w:rPr>
          <w:sz w:val="22"/>
          <w:szCs w:val="22"/>
        </w:rPr>
        <w:t xml:space="preserve"> </w:t>
      </w:r>
      <w:proofErr w:type="spellStart"/>
      <w:r w:rsidRPr="00785366">
        <w:rPr>
          <w:sz w:val="22"/>
          <w:szCs w:val="22"/>
        </w:rPr>
        <w:t>Sanoma</w:t>
      </w:r>
      <w:proofErr w:type="spellEnd"/>
      <w:r w:rsidRPr="00785366">
        <w:rPr>
          <w:sz w:val="22"/>
          <w:szCs w:val="22"/>
        </w:rPr>
        <w:t xml:space="preserve"> výlu</w:t>
      </w:r>
      <w:r w:rsidRPr="00785366">
        <w:rPr>
          <w:rFonts w:ascii="Cambria" w:hAnsi="Cambria" w:cs="Cambria"/>
          <w:sz w:val="22"/>
          <w:szCs w:val="22"/>
        </w:rPr>
        <w:t>č</w:t>
      </w:r>
      <w:r w:rsidRPr="00785366">
        <w:rPr>
          <w:sz w:val="22"/>
          <w:szCs w:val="22"/>
        </w:rPr>
        <w:t>n</w:t>
      </w:r>
      <w:r w:rsidRPr="00785366">
        <w:rPr>
          <w:rFonts w:ascii="Rockwell" w:hAnsi="Rockwell" w:cs="Rockwell"/>
          <w:sz w:val="22"/>
          <w:szCs w:val="22"/>
        </w:rPr>
        <w:t>é</w:t>
      </w:r>
      <w:r w:rsidRPr="00785366">
        <w:rPr>
          <w:sz w:val="22"/>
          <w:szCs w:val="22"/>
        </w:rPr>
        <w:t xml:space="preserve"> opr</w:t>
      </w:r>
      <w:r w:rsidRPr="00785366">
        <w:rPr>
          <w:rFonts w:ascii="Rockwell" w:hAnsi="Rockwell" w:cs="Rockwell"/>
          <w:sz w:val="22"/>
          <w:szCs w:val="22"/>
        </w:rPr>
        <w:t>á</w:t>
      </w:r>
      <w:r w:rsidRPr="00785366">
        <w:rPr>
          <w:sz w:val="22"/>
          <w:szCs w:val="22"/>
        </w:rPr>
        <w:t>vn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 tam zve</w:t>
      </w:r>
      <w:r w:rsidRPr="00785366">
        <w:rPr>
          <w:rFonts w:ascii="Cambria" w:hAnsi="Cambria" w:cs="Cambria"/>
          <w:sz w:val="22"/>
          <w:szCs w:val="22"/>
        </w:rPr>
        <w:t>ř</w:t>
      </w:r>
      <w:r w:rsidRPr="00785366">
        <w:rPr>
          <w:sz w:val="22"/>
          <w:szCs w:val="22"/>
        </w:rPr>
        <w:t>ejnit tyto fotografie. Rovn</w:t>
      </w:r>
      <w:r w:rsidRPr="00785366">
        <w:rPr>
          <w:rFonts w:ascii="Cambria" w:hAnsi="Cambria" w:cs="Cambria"/>
          <w:sz w:val="22"/>
          <w:szCs w:val="22"/>
        </w:rPr>
        <w:t>ěž</w:t>
      </w:r>
      <w:r w:rsidRPr="00785366">
        <w:rPr>
          <w:sz w:val="22"/>
          <w:szCs w:val="22"/>
        </w:rPr>
        <w:t xml:space="preserve"> spole</w:t>
      </w:r>
      <w:r w:rsidRPr="00785366">
        <w:rPr>
          <w:rFonts w:ascii="Cambria" w:hAnsi="Cambria" w:cs="Cambria"/>
          <w:sz w:val="22"/>
          <w:szCs w:val="22"/>
        </w:rPr>
        <w:t>č</w:t>
      </w:r>
      <w:r w:rsidRPr="00785366">
        <w:rPr>
          <w:sz w:val="22"/>
          <w:szCs w:val="22"/>
        </w:rPr>
        <w:t xml:space="preserve">nosti </w:t>
      </w:r>
      <w:proofErr w:type="spellStart"/>
      <w:r w:rsidRPr="00785366">
        <w:rPr>
          <w:sz w:val="22"/>
          <w:szCs w:val="22"/>
        </w:rPr>
        <w:t>Sanoma</w:t>
      </w:r>
      <w:proofErr w:type="spellEnd"/>
      <w:r w:rsidRPr="00785366">
        <w:rPr>
          <w:sz w:val="22"/>
          <w:szCs w:val="22"/>
        </w:rPr>
        <w:t xml:space="preserve"> ud</w:t>
      </w:r>
      <w:r w:rsidRPr="00785366">
        <w:rPr>
          <w:rFonts w:ascii="Cambria" w:hAnsi="Cambria" w:cs="Cambria"/>
          <w:sz w:val="22"/>
          <w:szCs w:val="22"/>
        </w:rPr>
        <w:t>ě</w:t>
      </w:r>
      <w:r w:rsidRPr="00785366">
        <w:rPr>
          <w:sz w:val="22"/>
          <w:szCs w:val="22"/>
        </w:rPr>
        <w:t>lil opr</w:t>
      </w:r>
      <w:r w:rsidRPr="00785366">
        <w:rPr>
          <w:rFonts w:ascii="Rockwell" w:hAnsi="Rockwell" w:cs="Rockwell"/>
          <w:sz w:val="22"/>
          <w:szCs w:val="22"/>
        </w:rPr>
        <w:t>á</w:t>
      </w:r>
      <w:r w:rsidRPr="00785366">
        <w:rPr>
          <w:sz w:val="22"/>
          <w:szCs w:val="22"/>
        </w:rPr>
        <w:t>vn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 k v</w:t>
      </w:r>
      <w:r w:rsidRPr="00785366">
        <w:rPr>
          <w:rFonts w:ascii="Rockwell" w:hAnsi="Rockwell" w:cs="Rockwell"/>
          <w:sz w:val="22"/>
          <w:szCs w:val="22"/>
        </w:rPr>
        <w:t>ý</w:t>
      </w:r>
      <w:r w:rsidRPr="00785366">
        <w:rPr>
          <w:sz w:val="22"/>
          <w:szCs w:val="22"/>
        </w:rPr>
        <w:t>konu pr</w:t>
      </w:r>
      <w:r w:rsidRPr="00785366">
        <w:rPr>
          <w:rFonts w:ascii="Rockwell" w:hAnsi="Rockwell" w:cs="Rockwell"/>
          <w:sz w:val="22"/>
          <w:szCs w:val="22"/>
        </w:rPr>
        <w:t>á</w:t>
      </w:r>
      <w:r w:rsidRPr="00785366">
        <w:rPr>
          <w:sz w:val="22"/>
          <w:szCs w:val="22"/>
        </w:rPr>
        <w:t>v a pravomoc</w:t>
      </w:r>
      <w:r w:rsidRPr="00785366">
        <w:rPr>
          <w:rFonts w:ascii="Rockwell" w:hAnsi="Rockwell" w:cs="Rockwell"/>
          <w:sz w:val="22"/>
          <w:szCs w:val="22"/>
        </w:rPr>
        <w:t>í</w:t>
      </w:r>
      <w:r w:rsidRPr="00785366">
        <w:rPr>
          <w:sz w:val="22"/>
          <w:szCs w:val="22"/>
        </w:rPr>
        <w:t xml:space="preserve"> vypl</w:t>
      </w:r>
      <w:r w:rsidRPr="00785366">
        <w:rPr>
          <w:rFonts w:ascii="Rockwell" w:hAnsi="Rockwell" w:cs="Rockwell"/>
          <w:sz w:val="22"/>
          <w:szCs w:val="22"/>
        </w:rPr>
        <w:t>ý</w:t>
      </w:r>
      <w:r w:rsidRPr="00785366">
        <w:rPr>
          <w:sz w:val="22"/>
          <w:szCs w:val="22"/>
        </w:rPr>
        <w:t>vaj</w:t>
      </w:r>
      <w:r w:rsidRPr="00785366">
        <w:rPr>
          <w:rFonts w:ascii="Rockwell" w:hAnsi="Rockwell" w:cs="Rockwell"/>
          <w:sz w:val="22"/>
          <w:szCs w:val="22"/>
        </w:rPr>
        <w:t>í</w:t>
      </w:r>
      <w:r w:rsidRPr="00785366">
        <w:rPr>
          <w:sz w:val="22"/>
          <w:szCs w:val="22"/>
        </w:rPr>
        <w:t>c</w:t>
      </w:r>
      <w:r w:rsidRPr="00785366">
        <w:rPr>
          <w:rFonts w:ascii="Rockwell" w:hAnsi="Rockwell" w:cs="Rockwell"/>
          <w:sz w:val="22"/>
          <w:szCs w:val="22"/>
        </w:rPr>
        <w:t>í</w:t>
      </w:r>
      <w:r w:rsidRPr="00785366">
        <w:rPr>
          <w:sz w:val="22"/>
          <w:szCs w:val="22"/>
        </w:rPr>
        <w:t>ch z jeho autorsk</w:t>
      </w:r>
      <w:r w:rsidRPr="00785366">
        <w:rPr>
          <w:rFonts w:ascii="Rockwell" w:hAnsi="Rockwell" w:cs="Rockwell"/>
          <w:sz w:val="22"/>
          <w:szCs w:val="22"/>
        </w:rPr>
        <w:t>é</w:t>
      </w:r>
      <w:r w:rsidRPr="00785366">
        <w:rPr>
          <w:sz w:val="22"/>
          <w:szCs w:val="22"/>
        </w:rPr>
        <w:t>ho pr</w:t>
      </w:r>
      <w:r w:rsidRPr="00785366">
        <w:rPr>
          <w:rFonts w:ascii="Rockwell" w:hAnsi="Rockwell" w:cs="Rockwell"/>
          <w:sz w:val="22"/>
          <w:szCs w:val="22"/>
        </w:rPr>
        <w:t>á</w:t>
      </w:r>
      <w:r w:rsidRPr="00785366">
        <w:rPr>
          <w:sz w:val="22"/>
          <w:szCs w:val="22"/>
        </w:rPr>
        <w:t>va.</w:t>
      </w:r>
    </w:p>
    <w:p w:rsidR="008E39CA" w:rsidRPr="00785366" w:rsidRDefault="008E39CA" w:rsidP="00785366">
      <w:pPr>
        <w:rPr>
          <w:sz w:val="22"/>
          <w:szCs w:val="22"/>
        </w:rPr>
      </w:pPr>
      <w:r w:rsidRPr="00785366">
        <w:rPr>
          <w:sz w:val="22"/>
          <w:szCs w:val="22"/>
        </w:rPr>
        <w:t xml:space="preserve">GS </w:t>
      </w:r>
      <w:proofErr w:type="gramStart"/>
      <w:r w:rsidRPr="00785366">
        <w:rPr>
          <w:sz w:val="22"/>
          <w:szCs w:val="22"/>
        </w:rPr>
        <w:t>Media</w:t>
      </w:r>
      <w:r w:rsidR="00035DBA" w:rsidRPr="00785366">
        <w:rPr>
          <w:sz w:val="22"/>
          <w:szCs w:val="22"/>
        </w:rPr>
        <w:t xml:space="preserve"> </w:t>
      </w:r>
      <w:r w:rsidRPr="00785366">
        <w:rPr>
          <w:sz w:val="22"/>
          <w:szCs w:val="22"/>
        </w:rPr>
        <w:t xml:space="preserve"> provozuje</w:t>
      </w:r>
      <w:proofErr w:type="gramEnd"/>
      <w:r w:rsidRPr="00785366">
        <w:rPr>
          <w:sz w:val="22"/>
          <w:szCs w:val="22"/>
        </w:rPr>
        <w:t xml:space="preserve"> stránku </w:t>
      </w:r>
      <w:proofErr w:type="spellStart"/>
      <w:r w:rsidRPr="00785366">
        <w:rPr>
          <w:sz w:val="22"/>
          <w:szCs w:val="22"/>
        </w:rPr>
        <w:t>GeenStijl</w:t>
      </w:r>
      <w:proofErr w:type="spellEnd"/>
      <w:r w:rsidRPr="00785366">
        <w:rPr>
          <w:sz w:val="22"/>
          <w:szCs w:val="22"/>
        </w:rPr>
        <w:t>,</w:t>
      </w:r>
      <w:r w:rsidR="00035DBA" w:rsidRPr="00785366">
        <w:rPr>
          <w:sz w:val="22"/>
          <w:szCs w:val="22"/>
        </w:rPr>
        <w:t xml:space="preserve"> s pon</w:t>
      </w:r>
      <w:r w:rsidR="00035DBA" w:rsidRPr="00785366">
        <w:rPr>
          <w:rFonts w:ascii="Cambria" w:hAnsi="Cambria" w:cs="Cambria"/>
          <w:sz w:val="22"/>
          <w:szCs w:val="22"/>
        </w:rPr>
        <w:t>ě</w:t>
      </w:r>
      <w:r w:rsidR="00035DBA" w:rsidRPr="00785366">
        <w:rPr>
          <w:sz w:val="22"/>
          <w:szCs w:val="22"/>
        </w:rPr>
        <w:t>kud leh</w:t>
      </w:r>
      <w:r w:rsidR="00035DBA" w:rsidRPr="00785366">
        <w:rPr>
          <w:rFonts w:ascii="Cambria" w:hAnsi="Cambria" w:cs="Cambria"/>
          <w:sz w:val="22"/>
          <w:szCs w:val="22"/>
        </w:rPr>
        <w:t>č</w:t>
      </w:r>
      <w:r w:rsidR="00035DBA" w:rsidRPr="00785366">
        <w:rPr>
          <w:rFonts w:ascii="Rockwell" w:hAnsi="Rockwell" w:cs="Rockwell"/>
          <w:sz w:val="22"/>
          <w:szCs w:val="22"/>
        </w:rPr>
        <w:t>í</w:t>
      </w:r>
      <w:r w:rsidR="00035DBA" w:rsidRPr="00785366">
        <w:rPr>
          <w:sz w:val="22"/>
          <w:szCs w:val="22"/>
        </w:rPr>
        <w:t>mi t</w:t>
      </w:r>
      <w:r w:rsidR="00035DBA" w:rsidRPr="00785366">
        <w:rPr>
          <w:rFonts w:ascii="Rockwell" w:hAnsi="Rockwell" w:cs="Rockwell"/>
          <w:sz w:val="22"/>
          <w:szCs w:val="22"/>
        </w:rPr>
        <w:t>é</w:t>
      </w:r>
      <w:r w:rsidR="00035DBA" w:rsidRPr="00785366">
        <w:rPr>
          <w:sz w:val="22"/>
          <w:szCs w:val="22"/>
        </w:rPr>
        <w:t>maty a pat</w:t>
      </w:r>
      <w:r w:rsidR="00035DBA" w:rsidRPr="00785366">
        <w:rPr>
          <w:rFonts w:ascii="Cambria" w:hAnsi="Cambria" w:cs="Cambria"/>
          <w:sz w:val="22"/>
          <w:szCs w:val="22"/>
        </w:rPr>
        <w:t>ř</w:t>
      </w:r>
      <w:r w:rsidR="00035DBA" w:rsidRPr="00785366">
        <w:rPr>
          <w:rFonts w:ascii="Rockwell" w:hAnsi="Rockwell" w:cs="Rockwell"/>
          <w:sz w:val="22"/>
          <w:szCs w:val="22"/>
        </w:rPr>
        <w:t>í</w:t>
      </w:r>
      <w:r w:rsidR="00035DBA" w:rsidRPr="00785366">
        <w:rPr>
          <w:sz w:val="22"/>
          <w:szCs w:val="22"/>
        </w:rPr>
        <w:t xml:space="preserve"> k </w:t>
      </w:r>
      <w:r w:rsidRPr="00785366">
        <w:rPr>
          <w:sz w:val="22"/>
          <w:szCs w:val="22"/>
        </w:rPr>
        <w:t>deseti ne</w:t>
      </w:r>
      <w:r w:rsidR="00035DBA" w:rsidRPr="00785366">
        <w:rPr>
          <w:sz w:val="22"/>
          <w:szCs w:val="22"/>
        </w:rPr>
        <w:t>jnavšt</w:t>
      </w:r>
      <w:r w:rsidR="00035DBA" w:rsidRPr="00785366">
        <w:rPr>
          <w:rFonts w:ascii="Cambria" w:hAnsi="Cambria" w:cs="Cambria"/>
          <w:sz w:val="22"/>
          <w:szCs w:val="22"/>
        </w:rPr>
        <w:t>ě</w:t>
      </w:r>
      <w:r w:rsidR="00035DBA" w:rsidRPr="00785366">
        <w:rPr>
          <w:sz w:val="22"/>
          <w:szCs w:val="22"/>
        </w:rPr>
        <w:t>vovan</w:t>
      </w:r>
      <w:r w:rsidR="00035DBA" w:rsidRPr="00785366">
        <w:rPr>
          <w:rFonts w:ascii="Cambria" w:hAnsi="Cambria" w:cs="Cambria"/>
          <w:sz w:val="22"/>
          <w:szCs w:val="22"/>
        </w:rPr>
        <w:t>ě</w:t>
      </w:r>
      <w:r w:rsidR="00035DBA" w:rsidRPr="00785366">
        <w:rPr>
          <w:sz w:val="22"/>
          <w:szCs w:val="22"/>
        </w:rPr>
        <w:t>j</w:t>
      </w:r>
      <w:r w:rsidR="00035DBA" w:rsidRPr="00785366">
        <w:rPr>
          <w:rFonts w:ascii="Rockwell" w:hAnsi="Rockwell" w:cs="Rockwell"/>
          <w:sz w:val="22"/>
          <w:szCs w:val="22"/>
        </w:rPr>
        <w:t>ší</w:t>
      </w:r>
      <w:r w:rsidR="00035DBA" w:rsidRPr="00785366">
        <w:rPr>
          <w:sz w:val="22"/>
          <w:szCs w:val="22"/>
        </w:rPr>
        <w:t>m str</w:t>
      </w:r>
      <w:r w:rsidR="00035DBA" w:rsidRPr="00785366">
        <w:rPr>
          <w:rFonts w:ascii="Rockwell" w:hAnsi="Rockwell" w:cs="Rockwell"/>
          <w:sz w:val="22"/>
          <w:szCs w:val="22"/>
        </w:rPr>
        <w:t>á</w:t>
      </w:r>
      <w:r w:rsidR="00035DBA" w:rsidRPr="00785366">
        <w:rPr>
          <w:sz w:val="22"/>
          <w:szCs w:val="22"/>
        </w:rPr>
        <w:t>nk</w:t>
      </w:r>
      <w:r w:rsidR="00035DBA" w:rsidRPr="00785366">
        <w:rPr>
          <w:rFonts w:ascii="Rockwell" w:hAnsi="Rockwell" w:cs="Rockwell"/>
          <w:sz w:val="22"/>
          <w:szCs w:val="22"/>
        </w:rPr>
        <w:t>á</w:t>
      </w:r>
      <w:r w:rsidR="00035DBA" w:rsidRPr="00785366">
        <w:rPr>
          <w:sz w:val="22"/>
          <w:szCs w:val="22"/>
        </w:rPr>
        <w:t xml:space="preserve">m </w:t>
      </w:r>
      <w:r w:rsidRPr="00785366">
        <w:rPr>
          <w:sz w:val="22"/>
          <w:szCs w:val="22"/>
        </w:rPr>
        <w:t xml:space="preserve"> se zprávami v Nizozemsku.</w:t>
      </w:r>
      <w:r w:rsidR="00035DBA" w:rsidRPr="00785366">
        <w:rPr>
          <w:sz w:val="22"/>
          <w:szCs w:val="22"/>
        </w:rPr>
        <w:t xml:space="preserve"> Redakce obdr</w:t>
      </w:r>
      <w:r w:rsidR="00035DBA" w:rsidRPr="00785366">
        <w:rPr>
          <w:rFonts w:ascii="Cambria" w:hAnsi="Cambria" w:cs="Cambria"/>
          <w:sz w:val="22"/>
          <w:szCs w:val="22"/>
        </w:rPr>
        <w:t>ž</w:t>
      </w:r>
      <w:r w:rsidR="00035DBA" w:rsidRPr="00785366">
        <w:rPr>
          <w:sz w:val="22"/>
          <w:szCs w:val="22"/>
        </w:rPr>
        <w:t xml:space="preserve">ela koncem </w:t>
      </w:r>
      <w:r w:rsidR="00035DBA" w:rsidRPr="00785366">
        <w:rPr>
          <w:rFonts w:ascii="Cambria" w:hAnsi="Cambria" w:cs="Cambria"/>
          <w:sz w:val="22"/>
          <w:szCs w:val="22"/>
        </w:rPr>
        <w:t>ř</w:t>
      </w:r>
      <w:r w:rsidR="00035DBA" w:rsidRPr="00785366">
        <w:rPr>
          <w:rFonts w:ascii="Rockwell" w:hAnsi="Rockwell" w:cs="Rockwell"/>
          <w:sz w:val="22"/>
          <w:szCs w:val="22"/>
        </w:rPr>
        <w:t>í</w:t>
      </w:r>
      <w:r w:rsidR="00035DBA" w:rsidRPr="00785366">
        <w:rPr>
          <w:sz w:val="22"/>
          <w:szCs w:val="22"/>
        </w:rPr>
        <w:t>jna 2011 od anonymn</w:t>
      </w:r>
      <w:r w:rsidR="00035DBA" w:rsidRPr="00785366">
        <w:rPr>
          <w:rFonts w:ascii="Rockwell" w:hAnsi="Rockwell" w:cs="Rockwell"/>
          <w:sz w:val="22"/>
          <w:szCs w:val="22"/>
        </w:rPr>
        <w:t>í</w:t>
      </w:r>
      <w:r w:rsidR="00035DBA" w:rsidRPr="00785366">
        <w:rPr>
          <w:sz w:val="22"/>
          <w:szCs w:val="22"/>
        </w:rPr>
        <w:t xml:space="preserve"> </w:t>
      </w:r>
      <w:proofErr w:type="gramStart"/>
      <w:r w:rsidR="00035DBA" w:rsidRPr="00785366">
        <w:rPr>
          <w:sz w:val="22"/>
          <w:szCs w:val="22"/>
        </w:rPr>
        <w:t xml:space="preserve">osoby </w:t>
      </w:r>
      <w:r w:rsidRPr="00785366">
        <w:rPr>
          <w:sz w:val="22"/>
          <w:szCs w:val="22"/>
        </w:rPr>
        <w:t xml:space="preserve"> hypertextový</w:t>
      </w:r>
      <w:proofErr w:type="gramEnd"/>
      <w:r w:rsidRPr="00785366">
        <w:rPr>
          <w:sz w:val="22"/>
          <w:szCs w:val="22"/>
        </w:rPr>
        <w:t xml:space="preserve"> odkaz na elektronický soubor umíst</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ý</w:t>
      </w:r>
      <w:r w:rsidRPr="00785366">
        <w:rPr>
          <w:sz w:val="22"/>
          <w:szCs w:val="22"/>
        </w:rPr>
        <w:t xml:space="preserve"> na internetov</w:t>
      </w:r>
      <w:r w:rsidRPr="00785366">
        <w:rPr>
          <w:rFonts w:ascii="Rockwell" w:hAnsi="Rockwell" w:cs="Rockwell"/>
          <w:sz w:val="22"/>
          <w:szCs w:val="22"/>
        </w:rPr>
        <w:t>é</w:t>
      </w:r>
      <w:r w:rsidRPr="00785366">
        <w:rPr>
          <w:sz w:val="22"/>
          <w:szCs w:val="22"/>
        </w:rPr>
        <w:t xml:space="preserve"> str</w:t>
      </w:r>
      <w:r w:rsidRPr="00785366">
        <w:rPr>
          <w:rFonts w:ascii="Rockwell" w:hAnsi="Rockwell" w:cs="Rockwell"/>
          <w:sz w:val="22"/>
          <w:szCs w:val="22"/>
        </w:rPr>
        <w:t>á</w:t>
      </w:r>
      <w:r w:rsidRPr="00785366">
        <w:rPr>
          <w:sz w:val="22"/>
          <w:szCs w:val="22"/>
        </w:rPr>
        <w:t>nce Filefactory.com nach</w:t>
      </w:r>
      <w:r w:rsidRPr="00785366">
        <w:rPr>
          <w:rFonts w:ascii="Rockwell" w:hAnsi="Rockwell" w:cs="Rockwell"/>
          <w:sz w:val="22"/>
          <w:szCs w:val="22"/>
        </w:rPr>
        <w:t>á</w:t>
      </w:r>
      <w:r w:rsidRPr="00785366">
        <w:rPr>
          <w:sz w:val="22"/>
          <w:szCs w:val="22"/>
        </w:rPr>
        <w:t>zej</w:t>
      </w:r>
      <w:r w:rsidRPr="00785366">
        <w:rPr>
          <w:rFonts w:ascii="Rockwell" w:hAnsi="Rockwell" w:cs="Rockwell"/>
          <w:sz w:val="22"/>
          <w:szCs w:val="22"/>
        </w:rPr>
        <w:t>í</w:t>
      </w:r>
      <w:r w:rsidRPr="00785366">
        <w:rPr>
          <w:sz w:val="22"/>
          <w:szCs w:val="22"/>
        </w:rPr>
        <w:t>c</w:t>
      </w:r>
      <w:r w:rsidRPr="00785366">
        <w:rPr>
          <w:rFonts w:ascii="Rockwell" w:hAnsi="Rockwell" w:cs="Rockwell"/>
          <w:sz w:val="22"/>
          <w:szCs w:val="22"/>
        </w:rPr>
        <w:t>í</w:t>
      </w:r>
      <w:r w:rsidRPr="00785366">
        <w:rPr>
          <w:sz w:val="22"/>
          <w:szCs w:val="22"/>
        </w:rPr>
        <w:t xml:space="preserve"> se v Austr</w:t>
      </w:r>
      <w:r w:rsidRPr="00785366">
        <w:rPr>
          <w:rFonts w:ascii="Rockwell" w:hAnsi="Rockwell" w:cs="Rockwell"/>
          <w:sz w:val="22"/>
          <w:szCs w:val="22"/>
        </w:rPr>
        <w:t>á</w:t>
      </w:r>
      <w:r w:rsidRPr="00785366">
        <w:rPr>
          <w:sz w:val="22"/>
          <w:szCs w:val="22"/>
        </w:rPr>
        <w:t>lii vyhrazen</w:t>
      </w:r>
      <w:r w:rsidRPr="00785366">
        <w:rPr>
          <w:rFonts w:ascii="Rockwell" w:hAnsi="Rockwell" w:cs="Rockwell"/>
          <w:sz w:val="22"/>
          <w:szCs w:val="22"/>
        </w:rPr>
        <w:t>é</w:t>
      </w:r>
      <w:r w:rsidRPr="00785366">
        <w:rPr>
          <w:sz w:val="22"/>
          <w:szCs w:val="22"/>
        </w:rPr>
        <w:t xml:space="preserve"> k ukl</w:t>
      </w:r>
      <w:r w:rsidRPr="00785366">
        <w:rPr>
          <w:rFonts w:ascii="Rockwell" w:hAnsi="Rockwell" w:cs="Rockwell"/>
          <w:sz w:val="22"/>
          <w:szCs w:val="22"/>
        </w:rPr>
        <w:t>á</w:t>
      </w:r>
      <w:r w:rsidRPr="00785366">
        <w:rPr>
          <w:sz w:val="22"/>
          <w:szCs w:val="22"/>
        </w:rPr>
        <w:t>d</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dat. Tento elektronick</w:t>
      </w:r>
      <w:r w:rsidRPr="00785366">
        <w:rPr>
          <w:rFonts w:ascii="Rockwell" w:hAnsi="Rockwell" w:cs="Rockwell"/>
          <w:sz w:val="22"/>
          <w:szCs w:val="22"/>
        </w:rPr>
        <w:t>ý</w:t>
      </w:r>
      <w:r w:rsidRPr="00785366">
        <w:rPr>
          <w:sz w:val="22"/>
          <w:szCs w:val="22"/>
        </w:rPr>
        <w:t xml:space="preserve"> soubor obsahoval dot</w:t>
      </w:r>
      <w:r w:rsidRPr="00785366">
        <w:rPr>
          <w:rFonts w:ascii="Cambria" w:hAnsi="Cambria" w:cs="Cambria"/>
          <w:sz w:val="22"/>
          <w:szCs w:val="22"/>
        </w:rPr>
        <w:t>č</w:t>
      </w:r>
      <w:r w:rsidRPr="00785366">
        <w:rPr>
          <w:sz w:val="22"/>
          <w:szCs w:val="22"/>
        </w:rPr>
        <w:t>en</w:t>
      </w:r>
      <w:r w:rsidRPr="00785366">
        <w:rPr>
          <w:rFonts w:ascii="Rockwell" w:hAnsi="Rockwell" w:cs="Rockwell"/>
          <w:sz w:val="22"/>
          <w:szCs w:val="22"/>
        </w:rPr>
        <w:t>é</w:t>
      </w:r>
      <w:r w:rsidRPr="00785366">
        <w:rPr>
          <w:sz w:val="22"/>
          <w:szCs w:val="22"/>
        </w:rPr>
        <w:t xml:space="preserve"> fotografie.</w:t>
      </w:r>
    </w:p>
    <w:p w:rsidR="008E39CA" w:rsidRPr="00785366" w:rsidRDefault="00035DBA" w:rsidP="00785366">
      <w:pPr>
        <w:rPr>
          <w:sz w:val="22"/>
          <w:szCs w:val="22"/>
        </w:rPr>
      </w:pPr>
      <w:r w:rsidRPr="00785366">
        <w:rPr>
          <w:sz w:val="22"/>
          <w:szCs w:val="22"/>
        </w:rPr>
        <w:t>A</w:t>
      </w:r>
      <w:r w:rsidRPr="00785366">
        <w:rPr>
          <w:rFonts w:ascii="Cambria" w:hAnsi="Cambria" w:cs="Cambria"/>
          <w:sz w:val="22"/>
          <w:szCs w:val="22"/>
        </w:rPr>
        <w:t>č</w:t>
      </w:r>
      <w:r w:rsidRPr="00785366">
        <w:rPr>
          <w:sz w:val="22"/>
          <w:szCs w:val="22"/>
        </w:rPr>
        <w:t xml:space="preserve">koli se </w:t>
      </w:r>
      <w:proofErr w:type="spellStart"/>
      <w:r w:rsidRPr="00785366">
        <w:rPr>
          <w:sz w:val="22"/>
          <w:szCs w:val="22"/>
        </w:rPr>
        <w:t>Sanoma</w:t>
      </w:r>
      <w:proofErr w:type="spellEnd"/>
      <w:r w:rsidRPr="00785366">
        <w:rPr>
          <w:sz w:val="22"/>
          <w:szCs w:val="22"/>
        </w:rPr>
        <w:t xml:space="preserve"> sna</w:t>
      </w:r>
      <w:r w:rsidRPr="00785366">
        <w:rPr>
          <w:rFonts w:ascii="Cambria" w:hAnsi="Cambria" w:cs="Cambria"/>
          <w:sz w:val="22"/>
          <w:szCs w:val="22"/>
        </w:rPr>
        <w:t>ž</w:t>
      </w:r>
      <w:r w:rsidRPr="00785366">
        <w:rPr>
          <w:sz w:val="22"/>
          <w:szCs w:val="22"/>
        </w:rPr>
        <w:t xml:space="preserve">ila </w:t>
      </w:r>
      <w:proofErr w:type="gramStart"/>
      <w:r w:rsidRPr="00785366">
        <w:rPr>
          <w:sz w:val="22"/>
          <w:szCs w:val="22"/>
        </w:rPr>
        <w:t>zabr</w:t>
      </w:r>
      <w:r w:rsidRPr="00785366">
        <w:rPr>
          <w:rFonts w:ascii="Rockwell" w:hAnsi="Rockwell" w:cs="Rockwell"/>
          <w:sz w:val="22"/>
          <w:szCs w:val="22"/>
        </w:rPr>
        <w:t>á</w:t>
      </w:r>
      <w:r w:rsidRPr="00785366">
        <w:rPr>
          <w:sz w:val="22"/>
          <w:szCs w:val="22"/>
        </w:rPr>
        <w:t xml:space="preserve">nit </w:t>
      </w:r>
      <w:r w:rsidR="008E39CA" w:rsidRPr="00785366">
        <w:rPr>
          <w:sz w:val="22"/>
          <w:szCs w:val="22"/>
        </w:rPr>
        <w:t xml:space="preserve"> GS</w:t>
      </w:r>
      <w:proofErr w:type="gramEnd"/>
      <w:r w:rsidR="008E39CA" w:rsidRPr="00785366">
        <w:rPr>
          <w:sz w:val="22"/>
          <w:szCs w:val="22"/>
        </w:rPr>
        <w:t xml:space="preserve"> Media ší</w:t>
      </w:r>
      <w:r w:rsidR="008E39CA" w:rsidRPr="00785366">
        <w:rPr>
          <w:rFonts w:ascii="Cambria" w:hAnsi="Cambria" w:cs="Cambria"/>
          <w:sz w:val="22"/>
          <w:szCs w:val="22"/>
        </w:rPr>
        <w:t>ř</w:t>
      </w:r>
      <w:r w:rsidR="008E39CA" w:rsidRPr="00785366">
        <w:rPr>
          <w:sz w:val="22"/>
          <w:szCs w:val="22"/>
        </w:rPr>
        <w:t>en</w:t>
      </w:r>
      <w:r w:rsidR="008E39CA" w:rsidRPr="00785366">
        <w:rPr>
          <w:rFonts w:ascii="Rockwell" w:hAnsi="Rockwell" w:cs="Rockwell"/>
          <w:sz w:val="22"/>
          <w:szCs w:val="22"/>
        </w:rPr>
        <w:t>í</w:t>
      </w:r>
      <w:r w:rsidR="008E39CA" w:rsidRPr="00785366">
        <w:rPr>
          <w:sz w:val="22"/>
          <w:szCs w:val="22"/>
        </w:rPr>
        <w:t xml:space="preserve"> dot</w:t>
      </w:r>
      <w:r w:rsidR="008E39CA" w:rsidRPr="00785366">
        <w:rPr>
          <w:rFonts w:ascii="Cambria" w:hAnsi="Cambria" w:cs="Cambria"/>
          <w:sz w:val="22"/>
          <w:szCs w:val="22"/>
        </w:rPr>
        <w:t>č</w:t>
      </w:r>
      <w:r w:rsidR="008E39CA" w:rsidRPr="00785366">
        <w:rPr>
          <w:sz w:val="22"/>
          <w:szCs w:val="22"/>
        </w:rPr>
        <w:t xml:space="preserve">ených </w:t>
      </w:r>
      <w:r w:rsidRPr="00785366">
        <w:rPr>
          <w:sz w:val="22"/>
          <w:szCs w:val="22"/>
        </w:rPr>
        <w:t xml:space="preserve">fotografií na stránce </w:t>
      </w:r>
      <w:proofErr w:type="spellStart"/>
      <w:r w:rsidRPr="00785366">
        <w:rPr>
          <w:sz w:val="22"/>
          <w:szCs w:val="22"/>
        </w:rPr>
        <w:t>GeenStijl</w:t>
      </w:r>
      <w:proofErr w:type="spellEnd"/>
      <w:r w:rsidRPr="00785366">
        <w:rPr>
          <w:sz w:val="22"/>
          <w:szCs w:val="22"/>
        </w:rPr>
        <w:t>, byl zve</w:t>
      </w:r>
      <w:r w:rsidRPr="00785366">
        <w:rPr>
          <w:rFonts w:ascii="Cambria" w:hAnsi="Cambria" w:cs="Cambria"/>
          <w:sz w:val="22"/>
          <w:szCs w:val="22"/>
        </w:rPr>
        <w:t>ř</w:t>
      </w:r>
      <w:r w:rsidRPr="00785366">
        <w:rPr>
          <w:sz w:val="22"/>
          <w:szCs w:val="22"/>
        </w:rPr>
        <w:t>ejn</w:t>
      </w:r>
      <w:r w:rsidRPr="00785366">
        <w:rPr>
          <w:rFonts w:ascii="Cambria" w:hAnsi="Cambria" w:cs="Cambria"/>
          <w:sz w:val="22"/>
          <w:szCs w:val="22"/>
        </w:rPr>
        <w:t>ě</w:t>
      </w:r>
      <w:r w:rsidRPr="00785366">
        <w:rPr>
          <w:sz w:val="22"/>
          <w:szCs w:val="22"/>
        </w:rPr>
        <w:t xml:space="preserve">n </w:t>
      </w:r>
      <w:r w:rsidR="008E39CA" w:rsidRPr="00785366">
        <w:rPr>
          <w:sz w:val="22"/>
          <w:szCs w:val="22"/>
        </w:rPr>
        <w:t xml:space="preserve"> </w:t>
      </w:r>
      <w:r w:rsidR="008E39CA" w:rsidRPr="00785366">
        <w:rPr>
          <w:rFonts w:ascii="Cambria" w:hAnsi="Cambria" w:cs="Cambria"/>
          <w:sz w:val="22"/>
          <w:szCs w:val="22"/>
        </w:rPr>
        <w:t>č</w:t>
      </w:r>
      <w:r w:rsidR="008E39CA" w:rsidRPr="00785366">
        <w:rPr>
          <w:sz w:val="22"/>
          <w:szCs w:val="22"/>
        </w:rPr>
        <w:t>l</w:t>
      </w:r>
      <w:r w:rsidR="008E39CA" w:rsidRPr="00785366">
        <w:rPr>
          <w:rFonts w:ascii="Rockwell" w:hAnsi="Rockwell" w:cs="Rockwell"/>
          <w:sz w:val="22"/>
          <w:szCs w:val="22"/>
        </w:rPr>
        <w:t>á</w:t>
      </w:r>
      <w:r w:rsidR="008E39CA" w:rsidRPr="00785366">
        <w:rPr>
          <w:sz w:val="22"/>
          <w:szCs w:val="22"/>
        </w:rPr>
        <w:t>nek t</w:t>
      </w:r>
      <w:r w:rsidR="008E39CA" w:rsidRPr="00785366">
        <w:rPr>
          <w:rFonts w:ascii="Rockwell" w:hAnsi="Rockwell" w:cs="Rockwell"/>
          <w:sz w:val="22"/>
          <w:szCs w:val="22"/>
        </w:rPr>
        <w:t>ý</w:t>
      </w:r>
      <w:r w:rsidR="008E39CA" w:rsidRPr="00785366">
        <w:rPr>
          <w:sz w:val="22"/>
          <w:szCs w:val="22"/>
        </w:rPr>
        <w:t>kaj</w:t>
      </w:r>
      <w:r w:rsidR="008E39CA" w:rsidRPr="00785366">
        <w:rPr>
          <w:rFonts w:ascii="Rockwell" w:hAnsi="Rockwell" w:cs="Rockwell"/>
          <w:sz w:val="22"/>
          <w:szCs w:val="22"/>
        </w:rPr>
        <w:t>í</w:t>
      </w:r>
      <w:r w:rsidR="008E39CA" w:rsidRPr="00785366">
        <w:rPr>
          <w:sz w:val="22"/>
          <w:szCs w:val="22"/>
        </w:rPr>
        <w:t>c</w:t>
      </w:r>
      <w:r w:rsidR="008E39CA" w:rsidRPr="00785366">
        <w:rPr>
          <w:rFonts w:ascii="Rockwell" w:hAnsi="Rockwell" w:cs="Rockwell"/>
          <w:sz w:val="22"/>
          <w:szCs w:val="22"/>
        </w:rPr>
        <w:t>í</w:t>
      </w:r>
      <w:r w:rsidR="008E39CA" w:rsidRPr="00785366">
        <w:rPr>
          <w:sz w:val="22"/>
          <w:szCs w:val="22"/>
        </w:rPr>
        <w:t xml:space="preserve"> se t</w:t>
      </w:r>
      <w:r w:rsidR="008E39CA" w:rsidRPr="00785366">
        <w:rPr>
          <w:rFonts w:ascii="Cambria" w:hAnsi="Cambria" w:cs="Cambria"/>
          <w:sz w:val="22"/>
          <w:szCs w:val="22"/>
        </w:rPr>
        <w:t>ě</w:t>
      </w:r>
      <w:r w:rsidR="008E39CA" w:rsidRPr="00785366">
        <w:rPr>
          <w:sz w:val="22"/>
          <w:szCs w:val="22"/>
        </w:rPr>
        <w:t>chto fotografi</w:t>
      </w:r>
      <w:r w:rsidR="008E39CA" w:rsidRPr="00785366">
        <w:rPr>
          <w:rFonts w:ascii="Rockwell" w:hAnsi="Rockwell" w:cs="Rockwell"/>
          <w:sz w:val="22"/>
          <w:szCs w:val="22"/>
        </w:rPr>
        <w:t>í</w:t>
      </w:r>
      <w:r w:rsidR="008E39CA" w:rsidRPr="00785366">
        <w:rPr>
          <w:sz w:val="22"/>
          <w:szCs w:val="22"/>
        </w:rPr>
        <w:t xml:space="preserve"> B. </w:t>
      </w:r>
      <w:proofErr w:type="spellStart"/>
      <w:r w:rsidR="008E39CA" w:rsidRPr="00785366">
        <w:rPr>
          <w:sz w:val="22"/>
          <w:szCs w:val="22"/>
        </w:rPr>
        <w:t>Dekker</w:t>
      </w:r>
      <w:proofErr w:type="spellEnd"/>
      <w:r w:rsidR="008E39CA" w:rsidRPr="00785366">
        <w:rPr>
          <w:sz w:val="22"/>
          <w:szCs w:val="22"/>
        </w:rPr>
        <w:t xml:space="preserve"> nadepsan</w:t>
      </w:r>
      <w:r w:rsidR="008E39CA" w:rsidRPr="00785366">
        <w:rPr>
          <w:rFonts w:ascii="Rockwell" w:hAnsi="Rockwell" w:cs="Rockwell"/>
          <w:sz w:val="22"/>
          <w:szCs w:val="22"/>
        </w:rPr>
        <w:t>ý</w:t>
      </w:r>
      <w:r w:rsidR="008E39CA" w:rsidRPr="00785366">
        <w:rPr>
          <w:sz w:val="22"/>
          <w:szCs w:val="22"/>
        </w:rPr>
        <w:t xml:space="preserve"> </w:t>
      </w:r>
      <w:r w:rsidR="008E39CA" w:rsidRPr="00785366">
        <w:rPr>
          <w:rFonts w:ascii="Rockwell" w:hAnsi="Rockwell" w:cs="Rockwell"/>
          <w:sz w:val="22"/>
          <w:szCs w:val="22"/>
        </w:rPr>
        <w:t>„</w:t>
      </w:r>
      <w:r w:rsidR="008E39CA" w:rsidRPr="00785366">
        <w:rPr>
          <w:sz w:val="22"/>
          <w:szCs w:val="22"/>
        </w:rPr>
        <w:t>[...]! Fotografie [...] Nah</w:t>
      </w:r>
      <w:r w:rsidR="008E39CA" w:rsidRPr="00785366">
        <w:rPr>
          <w:rFonts w:ascii="Rockwell" w:hAnsi="Rockwell" w:cs="Rockwell"/>
          <w:sz w:val="22"/>
          <w:szCs w:val="22"/>
        </w:rPr>
        <w:t>á</w:t>
      </w:r>
      <w:r w:rsidR="008E39CA" w:rsidRPr="00785366">
        <w:rPr>
          <w:sz w:val="22"/>
          <w:szCs w:val="22"/>
        </w:rPr>
        <w:t xml:space="preserve"> [pan</w:t>
      </w:r>
      <w:r w:rsidR="008E39CA" w:rsidRPr="00785366">
        <w:rPr>
          <w:rFonts w:ascii="Rockwell" w:hAnsi="Rockwell" w:cs="Rockwell"/>
          <w:sz w:val="22"/>
          <w:szCs w:val="22"/>
        </w:rPr>
        <w:t>í</w:t>
      </w:r>
      <w:r w:rsidR="008E39CA" w:rsidRPr="00785366">
        <w:rPr>
          <w:sz w:val="22"/>
          <w:szCs w:val="22"/>
        </w:rPr>
        <w:t xml:space="preserve">] </w:t>
      </w:r>
      <w:proofErr w:type="spellStart"/>
      <w:r w:rsidR="008E39CA" w:rsidRPr="00785366">
        <w:rPr>
          <w:sz w:val="22"/>
          <w:szCs w:val="22"/>
        </w:rPr>
        <w:t>Dekker</w:t>
      </w:r>
      <w:proofErr w:type="spellEnd"/>
      <w:r w:rsidR="008E39CA" w:rsidRPr="00785366">
        <w:rPr>
          <w:rFonts w:ascii="Rockwell" w:hAnsi="Rockwell" w:cs="Rockwell"/>
          <w:sz w:val="22"/>
          <w:szCs w:val="22"/>
        </w:rPr>
        <w:t>“</w:t>
      </w:r>
      <w:r w:rsidR="008E39CA" w:rsidRPr="00785366">
        <w:rPr>
          <w:sz w:val="22"/>
          <w:szCs w:val="22"/>
        </w:rPr>
        <w:t>, na jeho</w:t>
      </w:r>
      <w:r w:rsidR="008E39CA" w:rsidRPr="00785366">
        <w:rPr>
          <w:rFonts w:ascii="Cambria" w:hAnsi="Cambria" w:cs="Cambria"/>
          <w:sz w:val="22"/>
          <w:szCs w:val="22"/>
        </w:rPr>
        <w:t>ž</w:t>
      </w:r>
      <w:r w:rsidR="008E39CA" w:rsidRPr="00785366">
        <w:rPr>
          <w:sz w:val="22"/>
          <w:szCs w:val="22"/>
        </w:rPr>
        <w:t xml:space="preserve"> okraji byla vyobrazena </w:t>
      </w:r>
      <w:r w:rsidR="008E39CA" w:rsidRPr="00785366">
        <w:rPr>
          <w:rFonts w:ascii="Cambria" w:hAnsi="Cambria" w:cs="Cambria"/>
          <w:sz w:val="22"/>
          <w:szCs w:val="22"/>
        </w:rPr>
        <w:t>č</w:t>
      </w:r>
      <w:r w:rsidR="008E39CA" w:rsidRPr="00785366">
        <w:rPr>
          <w:rFonts w:ascii="Rockwell" w:hAnsi="Rockwell" w:cs="Rockwell"/>
          <w:sz w:val="22"/>
          <w:szCs w:val="22"/>
        </w:rPr>
        <w:t>á</w:t>
      </w:r>
      <w:r w:rsidR="008E39CA" w:rsidRPr="00785366">
        <w:rPr>
          <w:sz w:val="22"/>
          <w:szCs w:val="22"/>
        </w:rPr>
        <w:t>st jedn</w:t>
      </w:r>
      <w:r w:rsidR="008E39CA" w:rsidRPr="00785366">
        <w:rPr>
          <w:rFonts w:ascii="Rockwell" w:hAnsi="Rockwell" w:cs="Rockwell"/>
          <w:sz w:val="22"/>
          <w:szCs w:val="22"/>
        </w:rPr>
        <w:t>é</w:t>
      </w:r>
      <w:r w:rsidR="008E39CA" w:rsidRPr="00785366">
        <w:rPr>
          <w:sz w:val="22"/>
          <w:szCs w:val="22"/>
        </w:rPr>
        <w:t xml:space="preserve"> z dot</w:t>
      </w:r>
      <w:r w:rsidR="008E39CA" w:rsidRPr="00785366">
        <w:rPr>
          <w:rFonts w:ascii="Cambria" w:hAnsi="Cambria" w:cs="Cambria"/>
          <w:sz w:val="22"/>
          <w:szCs w:val="22"/>
        </w:rPr>
        <w:t>č</w:t>
      </w:r>
      <w:r w:rsidR="008E39CA" w:rsidRPr="00785366">
        <w:rPr>
          <w:sz w:val="22"/>
          <w:szCs w:val="22"/>
        </w:rPr>
        <w:t>en</w:t>
      </w:r>
      <w:r w:rsidR="008E39CA" w:rsidRPr="00785366">
        <w:rPr>
          <w:rFonts w:ascii="Rockwell" w:hAnsi="Rockwell" w:cs="Rockwell"/>
          <w:sz w:val="22"/>
          <w:szCs w:val="22"/>
        </w:rPr>
        <w:t>ý</w:t>
      </w:r>
      <w:r w:rsidR="008E39CA" w:rsidRPr="00785366">
        <w:rPr>
          <w:sz w:val="22"/>
          <w:szCs w:val="22"/>
        </w:rPr>
        <w:t>ch fotografi</w:t>
      </w:r>
      <w:r w:rsidR="008E39CA" w:rsidRPr="00785366">
        <w:rPr>
          <w:rFonts w:ascii="Rockwell" w:hAnsi="Rockwell" w:cs="Rockwell"/>
          <w:sz w:val="22"/>
          <w:szCs w:val="22"/>
        </w:rPr>
        <w:t>í</w:t>
      </w:r>
      <w:r w:rsidR="008E39CA" w:rsidRPr="00785366">
        <w:rPr>
          <w:sz w:val="22"/>
          <w:szCs w:val="22"/>
        </w:rPr>
        <w:t xml:space="preserve"> a kon</w:t>
      </w:r>
      <w:r w:rsidR="008E39CA" w:rsidRPr="00785366">
        <w:rPr>
          <w:rFonts w:ascii="Cambria" w:hAnsi="Cambria" w:cs="Cambria"/>
          <w:sz w:val="22"/>
          <w:szCs w:val="22"/>
        </w:rPr>
        <w:t>č</w:t>
      </w:r>
      <w:r w:rsidR="008E39CA" w:rsidRPr="00785366">
        <w:rPr>
          <w:sz w:val="22"/>
          <w:szCs w:val="22"/>
        </w:rPr>
        <w:t>il t</w:t>
      </w:r>
      <w:r w:rsidR="008E39CA" w:rsidRPr="00785366">
        <w:rPr>
          <w:rFonts w:ascii="Rockwell" w:hAnsi="Rockwell" w:cs="Rockwell"/>
          <w:sz w:val="22"/>
          <w:szCs w:val="22"/>
        </w:rPr>
        <w:t>í</w:t>
      </w:r>
      <w:r w:rsidR="008E39CA" w:rsidRPr="00785366">
        <w:rPr>
          <w:sz w:val="22"/>
          <w:szCs w:val="22"/>
        </w:rPr>
        <w:t xml:space="preserve">mto textem: </w:t>
      </w:r>
      <w:r w:rsidR="008E39CA" w:rsidRPr="00785366">
        <w:rPr>
          <w:rFonts w:ascii="Rockwell" w:hAnsi="Rockwell" w:cs="Rockwell"/>
          <w:sz w:val="22"/>
          <w:szCs w:val="22"/>
        </w:rPr>
        <w:t>„</w:t>
      </w:r>
      <w:r w:rsidR="008E39CA" w:rsidRPr="00785366">
        <w:rPr>
          <w:sz w:val="22"/>
          <w:szCs w:val="22"/>
        </w:rPr>
        <w:t>A te</w:t>
      </w:r>
      <w:r w:rsidR="008E39CA" w:rsidRPr="00785366">
        <w:rPr>
          <w:rFonts w:ascii="Cambria" w:hAnsi="Cambria" w:cs="Cambria"/>
          <w:sz w:val="22"/>
          <w:szCs w:val="22"/>
        </w:rPr>
        <w:t>ď</w:t>
      </w:r>
      <w:r w:rsidR="008E39CA" w:rsidRPr="00785366">
        <w:rPr>
          <w:sz w:val="22"/>
          <w:szCs w:val="22"/>
        </w:rPr>
        <w:t xml:space="preserve"> odkaz s obrázky, na které jste </w:t>
      </w:r>
      <w:r w:rsidR="008E39CA" w:rsidRPr="00785366">
        <w:rPr>
          <w:rFonts w:ascii="Cambria" w:hAnsi="Cambria" w:cs="Cambria"/>
          <w:sz w:val="22"/>
          <w:szCs w:val="22"/>
        </w:rPr>
        <w:t>č</w:t>
      </w:r>
      <w:r w:rsidR="008E39CA" w:rsidRPr="00785366">
        <w:rPr>
          <w:sz w:val="22"/>
          <w:szCs w:val="22"/>
        </w:rPr>
        <w:t>ekali.</w:t>
      </w:r>
      <w:r w:rsidR="008E39CA" w:rsidRPr="00785366">
        <w:rPr>
          <w:rFonts w:ascii="Rockwell" w:hAnsi="Rockwell" w:cs="Rockwell"/>
          <w:sz w:val="22"/>
          <w:szCs w:val="22"/>
        </w:rPr>
        <w:t>“</w:t>
      </w:r>
      <w:r w:rsidR="008E39CA" w:rsidRPr="00785366">
        <w:rPr>
          <w:sz w:val="22"/>
          <w:szCs w:val="22"/>
        </w:rPr>
        <w:t xml:space="preserve"> Kliknut</w:t>
      </w:r>
      <w:r w:rsidR="008E39CA" w:rsidRPr="00785366">
        <w:rPr>
          <w:rFonts w:ascii="Rockwell" w:hAnsi="Rockwell" w:cs="Rockwell"/>
          <w:sz w:val="22"/>
          <w:szCs w:val="22"/>
        </w:rPr>
        <w:t>í</w:t>
      </w:r>
      <w:r w:rsidR="008E39CA" w:rsidRPr="00785366">
        <w:rPr>
          <w:sz w:val="22"/>
          <w:szCs w:val="22"/>
        </w:rPr>
        <w:t>m na hypertextov</w:t>
      </w:r>
      <w:r w:rsidR="008E39CA" w:rsidRPr="00785366">
        <w:rPr>
          <w:rFonts w:ascii="Rockwell" w:hAnsi="Rockwell" w:cs="Rockwell"/>
          <w:sz w:val="22"/>
          <w:szCs w:val="22"/>
        </w:rPr>
        <w:t>ý</w:t>
      </w:r>
      <w:r w:rsidR="008E39CA" w:rsidRPr="00785366">
        <w:rPr>
          <w:sz w:val="22"/>
          <w:szCs w:val="22"/>
        </w:rPr>
        <w:t xml:space="preserve"> odkaz, jen</w:t>
      </w:r>
      <w:r w:rsidR="008E39CA" w:rsidRPr="00785366">
        <w:rPr>
          <w:rFonts w:ascii="Cambria" w:hAnsi="Cambria" w:cs="Cambria"/>
          <w:sz w:val="22"/>
          <w:szCs w:val="22"/>
        </w:rPr>
        <w:t>ž</w:t>
      </w:r>
      <w:r w:rsidR="008E39CA" w:rsidRPr="00785366">
        <w:rPr>
          <w:sz w:val="22"/>
          <w:szCs w:val="22"/>
        </w:rPr>
        <w:t xml:space="preserve"> byl k tomuto textu p</w:t>
      </w:r>
      <w:r w:rsidR="008E39CA" w:rsidRPr="00785366">
        <w:rPr>
          <w:rFonts w:ascii="Cambria" w:hAnsi="Cambria" w:cs="Cambria"/>
          <w:sz w:val="22"/>
          <w:szCs w:val="22"/>
        </w:rPr>
        <w:t>ř</w:t>
      </w:r>
      <w:r w:rsidR="008E39CA" w:rsidRPr="00785366">
        <w:rPr>
          <w:sz w:val="22"/>
          <w:szCs w:val="22"/>
        </w:rPr>
        <w:t>ipojen, byli u</w:t>
      </w:r>
      <w:r w:rsidR="008E39CA" w:rsidRPr="00785366">
        <w:rPr>
          <w:rFonts w:ascii="Cambria" w:hAnsi="Cambria" w:cs="Cambria"/>
          <w:sz w:val="22"/>
          <w:szCs w:val="22"/>
        </w:rPr>
        <w:t>ž</w:t>
      </w:r>
      <w:r w:rsidR="008E39CA" w:rsidRPr="00785366">
        <w:rPr>
          <w:sz w:val="22"/>
          <w:szCs w:val="22"/>
        </w:rPr>
        <w:t>ivatel</w:t>
      </w:r>
      <w:r w:rsidR="008E39CA" w:rsidRPr="00785366">
        <w:rPr>
          <w:rFonts w:ascii="Rockwell" w:hAnsi="Rockwell" w:cs="Rockwell"/>
          <w:sz w:val="22"/>
          <w:szCs w:val="22"/>
        </w:rPr>
        <w:t>é</w:t>
      </w:r>
      <w:r w:rsidR="008E39CA" w:rsidRPr="00785366">
        <w:rPr>
          <w:sz w:val="22"/>
          <w:szCs w:val="22"/>
        </w:rPr>
        <w:t xml:space="preserve"> internetu p</w:t>
      </w:r>
      <w:r w:rsidR="008E39CA" w:rsidRPr="00785366">
        <w:rPr>
          <w:rFonts w:ascii="Cambria" w:hAnsi="Cambria" w:cs="Cambria"/>
          <w:sz w:val="22"/>
          <w:szCs w:val="22"/>
        </w:rPr>
        <w:t>ř</w:t>
      </w:r>
      <w:r w:rsidR="008E39CA" w:rsidRPr="00785366">
        <w:rPr>
          <w:sz w:val="22"/>
          <w:szCs w:val="22"/>
        </w:rPr>
        <w:t>esm</w:t>
      </w:r>
      <w:r w:rsidR="008E39CA" w:rsidRPr="00785366">
        <w:rPr>
          <w:rFonts w:ascii="Cambria" w:hAnsi="Cambria" w:cs="Cambria"/>
          <w:sz w:val="22"/>
          <w:szCs w:val="22"/>
        </w:rPr>
        <w:t>ě</w:t>
      </w:r>
      <w:r w:rsidR="008E39CA" w:rsidRPr="00785366">
        <w:rPr>
          <w:sz w:val="22"/>
          <w:szCs w:val="22"/>
        </w:rPr>
        <w:t>rov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na str</w:t>
      </w:r>
      <w:r w:rsidR="008E39CA" w:rsidRPr="00785366">
        <w:rPr>
          <w:rFonts w:ascii="Rockwell" w:hAnsi="Rockwell" w:cs="Rockwell"/>
          <w:sz w:val="22"/>
          <w:szCs w:val="22"/>
        </w:rPr>
        <w:t>á</w:t>
      </w:r>
      <w:r w:rsidR="008E39CA" w:rsidRPr="00785366">
        <w:rPr>
          <w:sz w:val="22"/>
          <w:szCs w:val="22"/>
        </w:rPr>
        <w:t xml:space="preserve">nku </w:t>
      </w:r>
      <w:proofErr w:type="spellStart"/>
      <w:r w:rsidR="008E39CA" w:rsidRPr="00785366">
        <w:rPr>
          <w:sz w:val="22"/>
          <w:szCs w:val="22"/>
        </w:rPr>
        <w:t>Filefactory</w:t>
      </w:r>
      <w:proofErr w:type="spellEnd"/>
      <w:r w:rsidR="008E39CA" w:rsidRPr="00785366">
        <w:rPr>
          <w:sz w:val="22"/>
          <w:szCs w:val="22"/>
        </w:rPr>
        <w:t>, na kter</w:t>
      </w:r>
      <w:r w:rsidR="008E39CA" w:rsidRPr="00785366">
        <w:rPr>
          <w:rFonts w:ascii="Rockwell" w:hAnsi="Rockwell" w:cs="Rockwell"/>
          <w:sz w:val="22"/>
          <w:szCs w:val="22"/>
        </w:rPr>
        <w:t>é</w:t>
      </w:r>
      <w:r w:rsidR="008E39CA" w:rsidRPr="00785366">
        <w:rPr>
          <w:sz w:val="22"/>
          <w:szCs w:val="22"/>
        </w:rPr>
        <w:t xml:space="preserve"> jim dal</w:t>
      </w:r>
      <w:r w:rsidR="008E39CA" w:rsidRPr="00785366">
        <w:rPr>
          <w:rFonts w:ascii="Rockwell" w:hAnsi="Rockwell" w:cs="Rockwell"/>
          <w:sz w:val="22"/>
          <w:szCs w:val="22"/>
        </w:rPr>
        <w:t>ší</w:t>
      </w:r>
      <w:r w:rsidR="008E39CA" w:rsidRPr="00785366">
        <w:rPr>
          <w:sz w:val="22"/>
          <w:szCs w:val="22"/>
        </w:rPr>
        <w:t xml:space="preserve"> hypertextov</w:t>
      </w:r>
      <w:r w:rsidR="008E39CA" w:rsidRPr="00785366">
        <w:rPr>
          <w:rFonts w:ascii="Rockwell" w:hAnsi="Rockwell" w:cs="Rockwell"/>
          <w:sz w:val="22"/>
          <w:szCs w:val="22"/>
        </w:rPr>
        <w:t>ý</w:t>
      </w:r>
      <w:r w:rsidR="008E39CA" w:rsidRPr="00785366">
        <w:rPr>
          <w:sz w:val="22"/>
          <w:szCs w:val="22"/>
        </w:rPr>
        <w:t xml:space="preserve"> odkaz umo</w:t>
      </w:r>
      <w:r w:rsidR="008E39CA" w:rsidRPr="00785366">
        <w:rPr>
          <w:rFonts w:ascii="Cambria" w:hAnsi="Cambria" w:cs="Cambria"/>
          <w:sz w:val="22"/>
          <w:szCs w:val="22"/>
        </w:rPr>
        <w:t>ž</w:t>
      </w:r>
      <w:r w:rsidR="008E39CA" w:rsidRPr="00785366">
        <w:rPr>
          <w:sz w:val="22"/>
          <w:szCs w:val="22"/>
        </w:rPr>
        <w:t>nil st</w:t>
      </w:r>
      <w:r w:rsidR="008E39CA" w:rsidRPr="00785366">
        <w:rPr>
          <w:rFonts w:ascii="Rockwell" w:hAnsi="Rockwell" w:cs="Rockwell"/>
          <w:sz w:val="22"/>
          <w:szCs w:val="22"/>
        </w:rPr>
        <w:t>á</w:t>
      </w:r>
      <w:r w:rsidR="008E39CA" w:rsidRPr="00785366">
        <w:rPr>
          <w:sz w:val="22"/>
          <w:szCs w:val="22"/>
        </w:rPr>
        <w:t>hnout jeden</w:t>
      </w:r>
      <w:r w:rsidR="008E39CA" w:rsidRPr="00785366">
        <w:rPr>
          <w:rFonts w:ascii="Rockwell" w:hAnsi="Rockwell" w:cs="Rockwell"/>
          <w:sz w:val="22"/>
          <w:szCs w:val="22"/>
        </w:rPr>
        <w:t>á</w:t>
      </w:r>
      <w:r w:rsidR="008E39CA" w:rsidRPr="00785366">
        <w:rPr>
          <w:sz w:val="22"/>
          <w:szCs w:val="22"/>
        </w:rPr>
        <w:t>ct elektronick</w:t>
      </w:r>
      <w:r w:rsidR="008E39CA" w:rsidRPr="00785366">
        <w:rPr>
          <w:rFonts w:ascii="Rockwell" w:hAnsi="Rockwell" w:cs="Rockwell"/>
          <w:sz w:val="22"/>
          <w:szCs w:val="22"/>
        </w:rPr>
        <w:t>ý</w:t>
      </w:r>
      <w:r w:rsidR="008E39CA" w:rsidRPr="00785366">
        <w:rPr>
          <w:sz w:val="22"/>
          <w:szCs w:val="22"/>
        </w:rPr>
        <w:t>ch soubor</w:t>
      </w:r>
      <w:r w:rsidR="008E39CA" w:rsidRPr="00785366">
        <w:rPr>
          <w:rFonts w:ascii="Cambria" w:hAnsi="Cambria" w:cs="Cambria"/>
          <w:sz w:val="22"/>
          <w:szCs w:val="22"/>
        </w:rPr>
        <w:t>ů</w:t>
      </w:r>
      <w:r w:rsidR="008E39CA" w:rsidRPr="00785366">
        <w:rPr>
          <w:sz w:val="22"/>
          <w:szCs w:val="22"/>
        </w:rPr>
        <w:t>, z nich</w:t>
      </w:r>
      <w:r w:rsidR="008E39CA" w:rsidRPr="00785366">
        <w:rPr>
          <w:rFonts w:ascii="Cambria" w:hAnsi="Cambria" w:cs="Cambria"/>
          <w:sz w:val="22"/>
          <w:szCs w:val="22"/>
        </w:rPr>
        <w:t>ž</w:t>
      </w:r>
      <w:r w:rsidR="008E39CA" w:rsidRPr="00785366">
        <w:rPr>
          <w:sz w:val="22"/>
          <w:szCs w:val="22"/>
        </w:rPr>
        <w:t xml:space="preserve"> ka</w:t>
      </w:r>
      <w:r w:rsidR="008E39CA" w:rsidRPr="00785366">
        <w:rPr>
          <w:rFonts w:ascii="Cambria" w:hAnsi="Cambria" w:cs="Cambria"/>
          <w:sz w:val="22"/>
          <w:szCs w:val="22"/>
        </w:rPr>
        <w:t>ž</w:t>
      </w:r>
      <w:r w:rsidR="008E39CA" w:rsidRPr="00785366">
        <w:rPr>
          <w:sz w:val="22"/>
          <w:szCs w:val="22"/>
        </w:rPr>
        <w:t>d</w:t>
      </w:r>
      <w:r w:rsidR="008E39CA" w:rsidRPr="00785366">
        <w:rPr>
          <w:rFonts w:ascii="Rockwell" w:hAnsi="Rockwell" w:cs="Rockwell"/>
          <w:sz w:val="22"/>
          <w:szCs w:val="22"/>
        </w:rPr>
        <w:t>ý</w:t>
      </w:r>
      <w:r w:rsidR="008E39CA" w:rsidRPr="00785366">
        <w:rPr>
          <w:sz w:val="22"/>
          <w:szCs w:val="22"/>
        </w:rPr>
        <w:t xml:space="preserve"> obsahoval jednu z uveden</w:t>
      </w:r>
      <w:r w:rsidR="008E39CA" w:rsidRPr="00785366">
        <w:rPr>
          <w:rFonts w:ascii="Rockwell" w:hAnsi="Rockwell" w:cs="Rockwell"/>
          <w:sz w:val="22"/>
          <w:szCs w:val="22"/>
        </w:rPr>
        <w:t>ý</w:t>
      </w:r>
      <w:r w:rsidR="008E39CA" w:rsidRPr="00785366">
        <w:rPr>
          <w:sz w:val="22"/>
          <w:szCs w:val="22"/>
        </w:rPr>
        <w:t>ch fotografi</w:t>
      </w:r>
      <w:r w:rsidR="008E39CA" w:rsidRPr="00785366">
        <w:rPr>
          <w:rFonts w:ascii="Rockwell" w:hAnsi="Rockwell" w:cs="Rockwell"/>
          <w:sz w:val="22"/>
          <w:szCs w:val="22"/>
        </w:rPr>
        <w:t>í</w:t>
      </w:r>
      <w:r w:rsidR="008E39CA" w:rsidRPr="00785366">
        <w:rPr>
          <w:sz w:val="22"/>
          <w:szCs w:val="22"/>
        </w:rPr>
        <w:t>.</w:t>
      </w:r>
    </w:p>
    <w:p w:rsidR="008E39CA" w:rsidRPr="00785366" w:rsidRDefault="008E39CA" w:rsidP="00785366">
      <w:pPr>
        <w:rPr>
          <w:sz w:val="22"/>
          <w:szCs w:val="22"/>
        </w:rPr>
      </w:pPr>
      <w:r w:rsidRPr="00785366">
        <w:rPr>
          <w:sz w:val="22"/>
          <w:szCs w:val="22"/>
        </w:rPr>
        <w:t>GS Media</w:t>
      </w:r>
      <w:r w:rsidR="00175BC4" w:rsidRPr="00785366">
        <w:rPr>
          <w:sz w:val="22"/>
          <w:szCs w:val="22"/>
        </w:rPr>
        <w:t xml:space="preserve"> nevyhov</w:t>
      </w:r>
      <w:r w:rsidR="00175BC4" w:rsidRPr="00785366">
        <w:rPr>
          <w:rFonts w:ascii="Cambria" w:hAnsi="Cambria" w:cs="Cambria"/>
          <w:sz w:val="22"/>
          <w:szCs w:val="22"/>
        </w:rPr>
        <w:t>ě</w:t>
      </w:r>
      <w:r w:rsidR="00175BC4" w:rsidRPr="00785366">
        <w:rPr>
          <w:sz w:val="22"/>
          <w:szCs w:val="22"/>
        </w:rPr>
        <w:t>l ani n</w:t>
      </w:r>
      <w:r w:rsidR="00175BC4" w:rsidRPr="00785366">
        <w:rPr>
          <w:rFonts w:ascii="Rockwell" w:hAnsi="Rockwell" w:cs="Rockwell"/>
          <w:sz w:val="22"/>
          <w:szCs w:val="22"/>
        </w:rPr>
        <w:t>á</w:t>
      </w:r>
      <w:r w:rsidR="00175BC4" w:rsidRPr="00785366">
        <w:rPr>
          <w:sz w:val="22"/>
          <w:szCs w:val="22"/>
        </w:rPr>
        <w:t>sledn</w:t>
      </w:r>
      <w:r w:rsidR="00175BC4" w:rsidRPr="00785366">
        <w:rPr>
          <w:rFonts w:ascii="Rockwell" w:hAnsi="Rockwell" w:cs="Rockwell"/>
          <w:sz w:val="22"/>
          <w:szCs w:val="22"/>
        </w:rPr>
        <w:t>ý</w:t>
      </w:r>
      <w:r w:rsidR="00175BC4" w:rsidRPr="00785366">
        <w:rPr>
          <w:sz w:val="22"/>
          <w:szCs w:val="22"/>
        </w:rPr>
        <w:t>m v</w:t>
      </w:r>
      <w:r w:rsidR="00175BC4" w:rsidRPr="00785366">
        <w:rPr>
          <w:rFonts w:ascii="Rockwell" w:hAnsi="Rockwell" w:cs="Rockwell"/>
          <w:sz w:val="22"/>
          <w:szCs w:val="22"/>
        </w:rPr>
        <w:t>ý</w:t>
      </w:r>
      <w:r w:rsidR="00175BC4" w:rsidRPr="00785366">
        <w:rPr>
          <w:sz w:val="22"/>
          <w:szCs w:val="22"/>
        </w:rPr>
        <w:t>zv</w:t>
      </w:r>
      <w:r w:rsidR="00175BC4" w:rsidRPr="00785366">
        <w:rPr>
          <w:rFonts w:ascii="Rockwell" w:hAnsi="Rockwell" w:cs="Rockwell"/>
          <w:sz w:val="22"/>
          <w:szCs w:val="22"/>
        </w:rPr>
        <w:t>á</w:t>
      </w:r>
      <w:r w:rsidR="00175BC4" w:rsidRPr="00785366">
        <w:rPr>
          <w:sz w:val="22"/>
          <w:szCs w:val="22"/>
        </w:rPr>
        <w:t>m a po</w:t>
      </w:r>
      <w:r w:rsidR="00175BC4" w:rsidRPr="00785366">
        <w:rPr>
          <w:rFonts w:ascii="Cambria" w:hAnsi="Cambria" w:cs="Cambria"/>
          <w:sz w:val="22"/>
          <w:szCs w:val="22"/>
        </w:rPr>
        <w:t>ž</w:t>
      </w:r>
      <w:r w:rsidR="00175BC4" w:rsidRPr="00785366">
        <w:rPr>
          <w:sz w:val="22"/>
          <w:szCs w:val="22"/>
        </w:rPr>
        <w:t>adavk</w:t>
      </w:r>
      <w:r w:rsidR="00175BC4" w:rsidRPr="00785366">
        <w:rPr>
          <w:rFonts w:ascii="Cambria" w:hAnsi="Cambria" w:cs="Cambria"/>
          <w:sz w:val="22"/>
          <w:szCs w:val="22"/>
        </w:rPr>
        <w:t>ů</w:t>
      </w:r>
      <w:r w:rsidR="00175BC4" w:rsidRPr="00785366">
        <w:rPr>
          <w:sz w:val="22"/>
          <w:szCs w:val="22"/>
        </w:rPr>
        <w:t xml:space="preserve">m </w:t>
      </w:r>
      <w:proofErr w:type="spellStart"/>
      <w:r w:rsidR="00175BC4" w:rsidRPr="00785366">
        <w:rPr>
          <w:sz w:val="22"/>
          <w:szCs w:val="22"/>
        </w:rPr>
        <w:t>Sanomy</w:t>
      </w:r>
      <w:proofErr w:type="spellEnd"/>
      <w:r w:rsidR="00175BC4" w:rsidRPr="00785366">
        <w:rPr>
          <w:sz w:val="22"/>
          <w:szCs w:val="22"/>
        </w:rPr>
        <w:t xml:space="preserve">.  A to ani </w:t>
      </w:r>
      <w:r w:rsidR="00F13BC3" w:rsidRPr="00785366">
        <w:rPr>
          <w:sz w:val="22"/>
          <w:szCs w:val="22"/>
        </w:rPr>
        <w:t>poté</w:t>
      </w:r>
      <w:r w:rsidR="00175BC4" w:rsidRPr="00785366">
        <w:rPr>
          <w:sz w:val="22"/>
          <w:szCs w:val="22"/>
        </w:rPr>
        <w:t>, kdy byly odstran</w:t>
      </w:r>
      <w:r w:rsidR="00175BC4" w:rsidRPr="00785366">
        <w:rPr>
          <w:rFonts w:ascii="Cambria" w:hAnsi="Cambria" w:cs="Cambria"/>
          <w:sz w:val="22"/>
          <w:szCs w:val="22"/>
        </w:rPr>
        <w:t>ě</w:t>
      </w:r>
      <w:r w:rsidR="00175BC4" w:rsidRPr="00785366">
        <w:rPr>
          <w:sz w:val="22"/>
          <w:szCs w:val="22"/>
        </w:rPr>
        <w:t>ny dot</w:t>
      </w:r>
      <w:r w:rsidR="00175BC4" w:rsidRPr="00785366">
        <w:rPr>
          <w:rFonts w:ascii="Cambria" w:hAnsi="Cambria" w:cs="Cambria"/>
          <w:sz w:val="22"/>
          <w:szCs w:val="22"/>
        </w:rPr>
        <w:t>č</w:t>
      </w:r>
      <w:r w:rsidR="00175BC4" w:rsidRPr="00785366">
        <w:rPr>
          <w:sz w:val="22"/>
          <w:szCs w:val="22"/>
        </w:rPr>
        <w:t>en</w:t>
      </w:r>
      <w:r w:rsidR="00175BC4" w:rsidRPr="00785366">
        <w:rPr>
          <w:rFonts w:ascii="Rockwell" w:hAnsi="Rockwell" w:cs="Rockwell"/>
          <w:sz w:val="22"/>
          <w:szCs w:val="22"/>
        </w:rPr>
        <w:t>é</w:t>
      </w:r>
      <w:r w:rsidR="00175BC4" w:rsidRPr="00785366">
        <w:rPr>
          <w:sz w:val="22"/>
          <w:szCs w:val="22"/>
        </w:rPr>
        <w:t xml:space="preserve"> fotografie ze str</w:t>
      </w:r>
      <w:r w:rsidR="00175BC4" w:rsidRPr="00785366">
        <w:rPr>
          <w:rFonts w:ascii="Rockwell" w:hAnsi="Rockwell" w:cs="Rockwell"/>
          <w:sz w:val="22"/>
          <w:szCs w:val="22"/>
        </w:rPr>
        <w:t>á</w:t>
      </w:r>
      <w:r w:rsidR="00175BC4" w:rsidRPr="00785366">
        <w:rPr>
          <w:sz w:val="22"/>
          <w:szCs w:val="22"/>
        </w:rPr>
        <w:t xml:space="preserve">nek </w:t>
      </w:r>
      <w:proofErr w:type="spellStart"/>
      <w:r w:rsidR="00175BC4" w:rsidRPr="00785366">
        <w:rPr>
          <w:sz w:val="22"/>
          <w:szCs w:val="22"/>
        </w:rPr>
        <w:t>Filefactory</w:t>
      </w:r>
      <w:proofErr w:type="spellEnd"/>
      <w:r w:rsidR="00175BC4" w:rsidRPr="00785366">
        <w:rPr>
          <w:sz w:val="22"/>
          <w:szCs w:val="22"/>
        </w:rPr>
        <w:t xml:space="preserve">.  </w:t>
      </w:r>
      <w:r w:rsidR="00F13BC3" w:rsidRPr="00785366">
        <w:rPr>
          <w:sz w:val="22"/>
          <w:szCs w:val="22"/>
        </w:rPr>
        <w:t>Namísto odstran</w:t>
      </w:r>
      <w:r w:rsidR="00F13BC3" w:rsidRPr="00785366">
        <w:rPr>
          <w:rFonts w:ascii="Cambria" w:hAnsi="Cambria" w:cs="Cambria"/>
          <w:sz w:val="22"/>
          <w:szCs w:val="22"/>
        </w:rPr>
        <w:t>ě</w:t>
      </w:r>
      <w:r w:rsidR="00F13BC3" w:rsidRPr="00785366">
        <w:rPr>
          <w:sz w:val="22"/>
          <w:szCs w:val="22"/>
        </w:rPr>
        <w:t>n</w:t>
      </w:r>
      <w:r w:rsidR="00F13BC3" w:rsidRPr="00785366">
        <w:rPr>
          <w:rFonts w:ascii="Rockwell" w:hAnsi="Rockwell" w:cs="Rockwell"/>
          <w:sz w:val="22"/>
          <w:szCs w:val="22"/>
        </w:rPr>
        <w:t>í</w:t>
      </w:r>
      <w:r w:rsidR="00175BC4" w:rsidRPr="00785366">
        <w:rPr>
          <w:sz w:val="22"/>
          <w:szCs w:val="22"/>
        </w:rPr>
        <w:t xml:space="preserve"> </w:t>
      </w:r>
      <w:r w:rsidR="00175BC4" w:rsidRPr="00785366">
        <w:rPr>
          <w:rFonts w:ascii="Cambria" w:hAnsi="Cambria" w:cs="Cambria"/>
          <w:sz w:val="22"/>
          <w:szCs w:val="22"/>
        </w:rPr>
        <w:t>č</w:t>
      </w:r>
      <w:r w:rsidR="00175BC4" w:rsidRPr="00785366">
        <w:rPr>
          <w:sz w:val="22"/>
          <w:szCs w:val="22"/>
        </w:rPr>
        <w:t>l</w:t>
      </w:r>
      <w:r w:rsidR="00175BC4" w:rsidRPr="00785366">
        <w:rPr>
          <w:rFonts w:ascii="Rockwell" w:hAnsi="Rockwell" w:cs="Rockwell"/>
          <w:sz w:val="22"/>
          <w:szCs w:val="22"/>
        </w:rPr>
        <w:t>á</w:t>
      </w:r>
      <w:r w:rsidR="00175BC4" w:rsidRPr="00785366">
        <w:rPr>
          <w:sz w:val="22"/>
          <w:szCs w:val="22"/>
        </w:rPr>
        <w:t xml:space="preserve">nku </w:t>
      </w:r>
      <w:r w:rsidRPr="00785366">
        <w:rPr>
          <w:sz w:val="22"/>
          <w:szCs w:val="22"/>
        </w:rPr>
        <w:t>v</w:t>
      </w:r>
      <w:r w:rsidRPr="00785366">
        <w:rPr>
          <w:rFonts w:ascii="Cambria" w:hAnsi="Cambria" w:cs="Cambria"/>
          <w:sz w:val="22"/>
          <w:szCs w:val="22"/>
        </w:rPr>
        <w:t>č</w:t>
      </w:r>
      <w:r w:rsidRPr="00785366">
        <w:rPr>
          <w:sz w:val="22"/>
          <w:szCs w:val="22"/>
        </w:rPr>
        <w:t>etn</w:t>
      </w:r>
      <w:r w:rsidRPr="00785366">
        <w:rPr>
          <w:rFonts w:ascii="Cambria" w:hAnsi="Cambria" w:cs="Cambria"/>
          <w:sz w:val="22"/>
          <w:szCs w:val="22"/>
        </w:rPr>
        <w:t>ě</w:t>
      </w:r>
      <w:r w:rsidRPr="00785366">
        <w:rPr>
          <w:sz w:val="22"/>
          <w:szCs w:val="22"/>
        </w:rPr>
        <w:t xml:space="preserve"> hypertextov</w:t>
      </w:r>
      <w:r w:rsidRPr="00785366">
        <w:rPr>
          <w:rFonts w:ascii="Rockwell" w:hAnsi="Rockwell" w:cs="Rockwell"/>
          <w:sz w:val="22"/>
          <w:szCs w:val="22"/>
        </w:rPr>
        <w:t>é</w:t>
      </w:r>
      <w:r w:rsidRPr="00785366">
        <w:rPr>
          <w:sz w:val="22"/>
          <w:szCs w:val="22"/>
        </w:rPr>
        <w:t>ho odkazu, fotografie</w:t>
      </w:r>
      <w:r w:rsidR="00F13BC3" w:rsidRPr="00785366">
        <w:rPr>
          <w:sz w:val="22"/>
          <w:szCs w:val="22"/>
        </w:rPr>
        <w:t xml:space="preserve"> a diskusí u</w:t>
      </w:r>
      <w:r w:rsidR="00F13BC3" w:rsidRPr="00785366">
        <w:rPr>
          <w:rFonts w:ascii="Cambria" w:hAnsi="Cambria" w:cs="Cambria"/>
          <w:sz w:val="22"/>
          <w:szCs w:val="22"/>
        </w:rPr>
        <w:t>ž</w:t>
      </w:r>
      <w:r w:rsidR="00F13BC3" w:rsidRPr="00785366">
        <w:rPr>
          <w:sz w:val="22"/>
          <w:szCs w:val="22"/>
        </w:rPr>
        <w:t>ivatel</w:t>
      </w:r>
      <w:r w:rsidR="00F13BC3" w:rsidRPr="00785366">
        <w:rPr>
          <w:rFonts w:ascii="Cambria" w:hAnsi="Cambria" w:cs="Cambria"/>
          <w:sz w:val="22"/>
          <w:szCs w:val="22"/>
        </w:rPr>
        <w:t>ů</w:t>
      </w:r>
      <w:r w:rsidR="00F13BC3" w:rsidRPr="00785366">
        <w:rPr>
          <w:sz w:val="22"/>
          <w:szCs w:val="22"/>
        </w:rPr>
        <w:t xml:space="preserve"> internetu </w:t>
      </w:r>
      <w:r w:rsidR="00175BC4" w:rsidRPr="00785366">
        <w:rPr>
          <w:sz w:val="22"/>
          <w:szCs w:val="22"/>
        </w:rPr>
        <w:t xml:space="preserve">byl </w:t>
      </w:r>
      <w:r w:rsidRPr="00785366">
        <w:rPr>
          <w:sz w:val="22"/>
          <w:szCs w:val="22"/>
        </w:rPr>
        <w:t xml:space="preserve">na stránce </w:t>
      </w:r>
      <w:proofErr w:type="spellStart"/>
      <w:r w:rsidRPr="00785366">
        <w:rPr>
          <w:sz w:val="22"/>
          <w:szCs w:val="22"/>
        </w:rPr>
        <w:t>GeenStijl</w:t>
      </w:r>
      <w:proofErr w:type="spellEnd"/>
      <w:r w:rsidRPr="00785366">
        <w:rPr>
          <w:sz w:val="22"/>
          <w:szCs w:val="22"/>
        </w:rPr>
        <w:t xml:space="preserve"> zve</w:t>
      </w:r>
      <w:r w:rsidRPr="00785366">
        <w:rPr>
          <w:rFonts w:ascii="Cambria" w:hAnsi="Cambria" w:cs="Cambria"/>
          <w:sz w:val="22"/>
          <w:szCs w:val="22"/>
        </w:rPr>
        <w:t>ř</w:t>
      </w:r>
      <w:r w:rsidRPr="00785366">
        <w:rPr>
          <w:sz w:val="22"/>
          <w:szCs w:val="22"/>
        </w:rPr>
        <w:t>ejn</w:t>
      </w:r>
      <w:r w:rsidRPr="00785366">
        <w:rPr>
          <w:rFonts w:ascii="Cambria" w:hAnsi="Cambria" w:cs="Cambria"/>
          <w:sz w:val="22"/>
          <w:szCs w:val="22"/>
        </w:rPr>
        <w:t>ě</w:t>
      </w:r>
      <w:r w:rsidRPr="00785366">
        <w:rPr>
          <w:sz w:val="22"/>
          <w:szCs w:val="22"/>
        </w:rPr>
        <w:t>n</w:t>
      </w:r>
      <w:r w:rsidR="00F13BC3" w:rsidRPr="00785366">
        <w:rPr>
          <w:sz w:val="22"/>
          <w:szCs w:val="22"/>
        </w:rPr>
        <w:t xml:space="preserve"> další </w:t>
      </w:r>
      <w:r w:rsidR="00F13BC3" w:rsidRPr="00785366">
        <w:rPr>
          <w:rFonts w:ascii="Cambria" w:hAnsi="Cambria" w:cs="Cambria"/>
          <w:sz w:val="22"/>
          <w:szCs w:val="22"/>
        </w:rPr>
        <w:t>č</w:t>
      </w:r>
      <w:r w:rsidR="00F13BC3" w:rsidRPr="00785366">
        <w:rPr>
          <w:sz w:val="22"/>
          <w:szCs w:val="22"/>
        </w:rPr>
        <w:t>l</w:t>
      </w:r>
      <w:r w:rsidR="00F13BC3" w:rsidRPr="00785366">
        <w:rPr>
          <w:rFonts w:ascii="Rockwell" w:hAnsi="Rockwell" w:cs="Rockwell"/>
          <w:sz w:val="22"/>
          <w:szCs w:val="22"/>
        </w:rPr>
        <w:t>á</w:t>
      </w:r>
      <w:r w:rsidR="00F13BC3" w:rsidRPr="00785366">
        <w:rPr>
          <w:sz w:val="22"/>
          <w:szCs w:val="22"/>
        </w:rPr>
        <w:t>nek</w:t>
      </w:r>
      <w:r w:rsidRPr="00785366">
        <w:rPr>
          <w:sz w:val="22"/>
          <w:szCs w:val="22"/>
        </w:rPr>
        <w:t xml:space="preserve"> týkající se sporu mezi spole</w:t>
      </w:r>
      <w:r w:rsidRPr="00785366">
        <w:rPr>
          <w:rFonts w:ascii="Cambria" w:hAnsi="Cambria" w:cs="Cambria"/>
          <w:sz w:val="22"/>
          <w:szCs w:val="22"/>
        </w:rPr>
        <w:t>č</w:t>
      </w:r>
      <w:r w:rsidRPr="00785366">
        <w:rPr>
          <w:sz w:val="22"/>
          <w:szCs w:val="22"/>
        </w:rPr>
        <w:t xml:space="preserve">nostmi GS Media BV a </w:t>
      </w:r>
      <w:proofErr w:type="spellStart"/>
      <w:proofErr w:type="gramStart"/>
      <w:r w:rsidRPr="00785366">
        <w:rPr>
          <w:sz w:val="22"/>
          <w:szCs w:val="22"/>
        </w:rPr>
        <w:t>Sanoma</w:t>
      </w:r>
      <w:proofErr w:type="spellEnd"/>
      <w:r w:rsidRPr="00785366">
        <w:rPr>
          <w:sz w:val="22"/>
          <w:szCs w:val="22"/>
        </w:rPr>
        <w:t xml:space="preserve">  o</w:t>
      </w:r>
      <w:proofErr w:type="gramEnd"/>
      <w:r w:rsidRPr="00785366">
        <w:rPr>
          <w:sz w:val="22"/>
          <w:szCs w:val="22"/>
        </w:rPr>
        <w:t xml:space="preserve"> dot</w:t>
      </w:r>
      <w:r w:rsidRPr="00785366">
        <w:rPr>
          <w:rFonts w:ascii="Cambria" w:hAnsi="Cambria" w:cs="Cambria"/>
          <w:sz w:val="22"/>
          <w:szCs w:val="22"/>
        </w:rPr>
        <w:t>č</w:t>
      </w:r>
      <w:r w:rsidRPr="00785366">
        <w:rPr>
          <w:sz w:val="22"/>
          <w:szCs w:val="22"/>
        </w:rPr>
        <w:t>en</w:t>
      </w:r>
      <w:r w:rsidRPr="00785366">
        <w:rPr>
          <w:rFonts w:ascii="Rockwell" w:hAnsi="Rockwell" w:cs="Rockwell"/>
          <w:sz w:val="22"/>
          <w:szCs w:val="22"/>
        </w:rPr>
        <w:t>é</w:t>
      </w:r>
      <w:r w:rsidRPr="00785366">
        <w:rPr>
          <w:sz w:val="22"/>
          <w:szCs w:val="22"/>
        </w:rPr>
        <w:t xml:space="preserve"> fotografie. Tento </w:t>
      </w:r>
      <w:r w:rsidRPr="00785366">
        <w:rPr>
          <w:rFonts w:ascii="Cambria" w:hAnsi="Cambria" w:cs="Cambria"/>
          <w:sz w:val="22"/>
          <w:szCs w:val="22"/>
        </w:rPr>
        <w:t>č</w:t>
      </w:r>
      <w:r w:rsidRPr="00785366">
        <w:rPr>
          <w:sz w:val="22"/>
          <w:szCs w:val="22"/>
        </w:rPr>
        <w:t>l</w:t>
      </w:r>
      <w:r w:rsidRPr="00785366">
        <w:rPr>
          <w:rFonts w:ascii="Rockwell" w:hAnsi="Rockwell" w:cs="Rockwell"/>
          <w:sz w:val="22"/>
          <w:szCs w:val="22"/>
        </w:rPr>
        <w:t>á</w:t>
      </w:r>
      <w:r w:rsidRPr="00785366">
        <w:rPr>
          <w:sz w:val="22"/>
          <w:szCs w:val="22"/>
        </w:rPr>
        <w:t>nek kon</w:t>
      </w:r>
      <w:r w:rsidRPr="00785366">
        <w:rPr>
          <w:rFonts w:ascii="Cambria" w:hAnsi="Cambria" w:cs="Cambria"/>
          <w:sz w:val="22"/>
          <w:szCs w:val="22"/>
        </w:rPr>
        <w:t>č</w:t>
      </w:r>
      <w:r w:rsidRPr="00785366">
        <w:rPr>
          <w:sz w:val="22"/>
          <w:szCs w:val="22"/>
        </w:rPr>
        <w:t>il v</w:t>
      </w:r>
      <w:r w:rsidRPr="00785366">
        <w:rPr>
          <w:rFonts w:ascii="Cambria" w:hAnsi="Cambria" w:cs="Cambria"/>
          <w:sz w:val="22"/>
          <w:szCs w:val="22"/>
        </w:rPr>
        <w:t>ě</w:t>
      </w:r>
      <w:r w:rsidRPr="00785366">
        <w:rPr>
          <w:sz w:val="22"/>
          <w:szCs w:val="22"/>
        </w:rPr>
        <w:t xml:space="preserve">tou: </w:t>
      </w:r>
      <w:r w:rsidRPr="00785366">
        <w:rPr>
          <w:rFonts w:ascii="Rockwell" w:hAnsi="Rockwell" w:cs="Rockwell"/>
          <w:sz w:val="22"/>
          <w:szCs w:val="22"/>
        </w:rPr>
        <w:t>„</w:t>
      </w:r>
      <w:r w:rsidRPr="00785366">
        <w:rPr>
          <w:sz w:val="22"/>
          <w:szCs w:val="22"/>
        </w:rPr>
        <w:t>Aktualizov</w:t>
      </w:r>
      <w:r w:rsidRPr="00785366">
        <w:rPr>
          <w:rFonts w:ascii="Rockwell" w:hAnsi="Rockwell" w:cs="Rockwell"/>
          <w:sz w:val="22"/>
          <w:szCs w:val="22"/>
        </w:rPr>
        <w:t>á</w:t>
      </w:r>
      <w:r w:rsidRPr="00785366">
        <w:rPr>
          <w:sz w:val="22"/>
          <w:szCs w:val="22"/>
        </w:rPr>
        <w:t>no: Je</w:t>
      </w:r>
      <w:r w:rsidRPr="00785366">
        <w:rPr>
          <w:rFonts w:ascii="Rockwell" w:hAnsi="Rockwell" w:cs="Rockwell"/>
          <w:sz w:val="22"/>
          <w:szCs w:val="22"/>
        </w:rPr>
        <w:t>š</w:t>
      </w:r>
      <w:r w:rsidRPr="00785366">
        <w:rPr>
          <w:sz w:val="22"/>
          <w:szCs w:val="22"/>
        </w:rPr>
        <w:t>t</w:t>
      </w:r>
      <w:r w:rsidRPr="00785366">
        <w:rPr>
          <w:rFonts w:ascii="Cambria" w:hAnsi="Cambria" w:cs="Cambria"/>
          <w:sz w:val="22"/>
          <w:szCs w:val="22"/>
        </w:rPr>
        <w:t>ě</w:t>
      </w:r>
      <w:r w:rsidRPr="00785366">
        <w:rPr>
          <w:sz w:val="22"/>
          <w:szCs w:val="22"/>
        </w:rPr>
        <w:t xml:space="preserve"> jste nevid</w:t>
      </w:r>
      <w:r w:rsidRPr="00785366">
        <w:rPr>
          <w:rFonts w:ascii="Cambria" w:hAnsi="Cambria" w:cs="Cambria"/>
          <w:sz w:val="22"/>
          <w:szCs w:val="22"/>
        </w:rPr>
        <w:t>ě</w:t>
      </w:r>
      <w:r w:rsidRPr="00785366">
        <w:rPr>
          <w:sz w:val="22"/>
          <w:szCs w:val="22"/>
        </w:rPr>
        <w:t>li nah</w:t>
      </w:r>
      <w:r w:rsidRPr="00785366">
        <w:rPr>
          <w:rFonts w:ascii="Rockwell" w:hAnsi="Rockwell" w:cs="Rockwell"/>
          <w:sz w:val="22"/>
          <w:szCs w:val="22"/>
        </w:rPr>
        <w:t>é</w:t>
      </w:r>
      <w:r w:rsidRPr="00785366">
        <w:rPr>
          <w:sz w:val="22"/>
          <w:szCs w:val="22"/>
        </w:rPr>
        <w:t xml:space="preserve"> fotky [B. </w:t>
      </w:r>
      <w:proofErr w:type="spellStart"/>
      <w:r w:rsidRPr="00785366">
        <w:rPr>
          <w:sz w:val="22"/>
          <w:szCs w:val="22"/>
        </w:rPr>
        <w:t>Dekker</w:t>
      </w:r>
      <w:proofErr w:type="spellEnd"/>
      <w:r w:rsidRPr="00785366">
        <w:rPr>
          <w:sz w:val="22"/>
          <w:szCs w:val="22"/>
        </w:rPr>
        <w:t>]? TUDY</w:t>
      </w:r>
      <w:r w:rsidRPr="00785366">
        <w:rPr>
          <w:rFonts w:ascii="Rockwell" w:hAnsi="Rockwell" w:cs="Rockwell"/>
          <w:sz w:val="22"/>
          <w:szCs w:val="22"/>
        </w:rPr>
        <w:t>“</w:t>
      </w:r>
      <w:r w:rsidRPr="00785366">
        <w:rPr>
          <w:sz w:val="22"/>
          <w:szCs w:val="22"/>
        </w:rPr>
        <w:t>. Tato zpráva byla znovu doprovázena hypertextovým odkazem umo</w:t>
      </w:r>
      <w:r w:rsidRPr="00785366">
        <w:rPr>
          <w:rFonts w:ascii="Cambria" w:hAnsi="Cambria" w:cs="Cambria"/>
          <w:sz w:val="22"/>
          <w:szCs w:val="22"/>
        </w:rPr>
        <w:t>žň</w:t>
      </w:r>
      <w:r w:rsidRPr="00785366">
        <w:rPr>
          <w:sz w:val="22"/>
          <w:szCs w:val="22"/>
        </w:rPr>
        <w:t>uj</w:t>
      </w:r>
      <w:r w:rsidRPr="00785366">
        <w:rPr>
          <w:rFonts w:ascii="Rockwell" w:hAnsi="Rockwell" w:cs="Rockwell"/>
          <w:sz w:val="22"/>
          <w:szCs w:val="22"/>
        </w:rPr>
        <w:t>í</w:t>
      </w:r>
      <w:r w:rsidRPr="00785366">
        <w:rPr>
          <w:sz w:val="22"/>
          <w:szCs w:val="22"/>
        </w:rPr>
        <w:t>c</w:t>
      </w:r>
      <w:r w:rsidRPr="00785366">
        <w:rPr>
          <w:rFonts w:ascii="Rockwell" w:hAnsi="Rockwell" w:cs="Rockwell"/>
          <w:sz w:val="22"/>
          <w:szCs w:val="22"/>
        </w:rPr>
        <w:t>í</w:t>
      </w:r>
      <w:r w:rsidRPr="00785366">
        <w:rPr>
          <w:sz w:val="22"/>
          <w:szCs w:val="22"/>
        </w:rPr>
        <w:t>m 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stup na internetovou str</w:t>
      </w:r>
      <w:r w:rsidRPr="00785366">
        <w:rPr>
          <w:rFonts w:ascii="Rockwell" w:hAnsi="Rockwell" w:cs="Rockwell"/>
          <w:sz w:val="22"/>
          <w:szCs w:val="22"/>
        </w:rPr>
        <w:t>á</w:t>
      </w:r>
      <w:r w:rsidRPr="00785366">
        <w:rPr>
          <w:sz w:val="22"/>
          <w:szCs w:val="22"/>
        </w:rPr>
        <w:t>nku Imageshack.us, na kter</w:t>
      </w:r>
      <w:r w:rsidRPr="00785366">
        <w:rPr>
          <w:rFonts w:ascii="Rockwell" w:hAnsi="Rockwell" w:cs="Rockwell"/>
          <w:sz w:val="22"/>
          <w:szCs w:val="22"/>
        </w:rPr>
        <w:t>é</w:t>
      </w:r>
      <w:r w:rsidRPr="00785366">
        <w:rPr>
          <w:sz w:val="22"/>
          <w:szCs w:val="22"/>
        </w:rPr>
        <w:t xml:space="preserve"> byla k vid</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 jedna nebo v</w:t>
      </w:r>
      <w:r w:rsidRPr="00785366">
        <w:rPr>
          <w:rFonts w:ascii="Rockwell" w:hAnsi="Rockwell" w:cs="Rockwell"/>
          <w:sz w:val="22"/>
          <w:szCs w:val="22"/>
        </w:rPr>
        <w:t>í</w:t>
      </w:r>
      <w:r w:rsidR="00175BC4" w:rsidRPr="00785366">
        <w:rPr>
          <w:sz w:val="22"/>
          <w:szCs w:val="22"/>
        </w:rPr>
        <w:t>ce dot</w:t>
      </w:r>
      <w:r w:rsidR="00175BC4" w:rsidRPr="00785366">
        <w:rPr>
          <w:rFonts w:ascii="Cambria" w:hAnsi="Cambria" w:cs="Cambria"/>
          <w:sz w:val="22"/>
          <w:szCs w:val="22"/>
        </w:rPr>
        <w:t>č</w:t>
      </w:r>
      <w:r w:rsidR="00175BC4" w:rsidRPr="00785366">
        <w:rPr>
          <w:sz w:val="22"/>
          <w:szCs w:val="22"/>
        </w:rPr>
        <w:t>en</w:t>
      </w:r>
      <w:r w:rsidR="00175BC4" w:rsidRPr="00785366">
        <w:rPr>
          <w:rFonts w:ascii="Rockwell" w:hAnsi="Rockwell" w:cs="Rockwell"/>
          <w:sz w:val="22"/>
          <w:szCs w:val="22"/>
        </w:rPr>
        <w:t>ý</w:t>
      </w:r>
      <w:r w:rsidR="00175BC4" w:rsidRPr="00785366">
        <w:rPr>
          <w:sz w:val="22"/>
          <w:szCs w:val="22"/>
        </w:rPr>
        <w:t>ch fotografi</w:t>
      </w:r>
      <w:r w:rsidR="00175BC4" w:rsidRPr="00785366">
        <w:rPr>
          <w:rFonts w:ascii="Rockwell" w:hAnsi="Rockwell" w:cs="Rockwell"/>
          <w:sz w:val="22"/>
          <w:szCs w:val="22"/>
        </w:rPr>
        <w:t>í</w:t>
      </w:r>
      <w:r w:rsidR="00175BC4" w:rsidRPr="00785366">
        <w:rPr>
          <w:sz w:val="22"/>
          <w:szCs w:val="22"/>
        </w:rPr>
        <w:t>.</w:t>
      </w:r>
      <w:r w:rsidR="00F13BC3" w:rsidRPr="00785366">
        <w:rPr>
          <w:sz w:val="22"/>
          <w:szCs w:val="22"/>
        </w:rPr>
        <w:t xml:space="preserve"> Poté, kdy </w:t>
      </w:r>
      <w:r w:rsidRPr="00785366">
        <w:rPr>
          <w:sz w:val="22"/>
          <w:szCs w:val="22"/>
        </w:rPr>
        <w:t xml:space="preserve">správce </w:t>
      </w:r>
      <w:r w:rsidR="00F13BC3" w:rsidRPr="00785366">
        <w:rPr>
          <w:sz w:val="22"/>
          <w:szCs w:val="22"/>
        </w:rPr>
        <w:t xml:space="preserve">této internetové stránky </w:t>
      </w:r>
      <w:r w:rsidRPr="00785366">
        <w:rPr>
          <w:sz w:val="22"/>
          <w:szCs w:val="22"/>
        </w:rPr>
        <w:t>vyhov</w:t>
      </w:r>
      <w:r w:rsidRPr="00785366">
        <w:rPr>
          <w:rFonts w:ascii="Cambria" w:hAnsi="Cambria" w:cs="Cambria"/>
          <w:sz w:val="22"/>
          <w:szCs w:val="22"/>
        </w:rPr>
        <w:t>ě</w:t>
      </w:r>
      <w:r w:rsidRPr="00785366">
        <w:rPr>
          <w:sz w:val="22"/>
          <w:szCs w:val="22"/>
        </w:rPr>
        <w:t>l v</w:t>
      </w:r>
      <w:r w:rsidRPr="00785366">
        <w:rPr>
          <w:rFonts w:ascii="Rockwell" w:hAnsi="Rockwell" w:cs="Rockwell"/>
          <w:sz w:val="22"/>
          <w:szCs w:val="22"/>
        </w:rPr>
        <w:t>ý</w:t>
      </w:r>
      <w:r w:rsidRPr="00785366">
        <w:rPr>
          <w:sz w:val="22"/>
          <w:szCs w:val="22"/>
        </w:rPr>
        <w:t>zv</w:t>
      </w:r>
      <w:r w:rsidRPr="00785366">
        <w:rPr>
          <w:rFonts w:ascii="Cambria" w:hAnsi="Cambria" w:cs="Cambria"/>
          <w:sz w:val="22"/>
          <w:szCs w:val="22"/>
        </w:rPr>
        <w:t>ě</w:t>
      </w:r>
      <w:r w:rsidRPr="00785366">
        <w:rPr>
          <w:sz w:val="22"/>
          <w:szCs w:val="22"/>
        </w:rPr>
        <w:t xml:space="preserve"> spole</w:t>
      </w:r>
      <w:r w:rsidRPr="00785366">
        <w:rPr>
          <w:rFonts w:ascii="Cambria" w:hAnsi="Cambria" w:cs="Cambria"/>
          <w:sz w:val="22"/>
          <w:szCs w:val="22"/>
        </w:rPr>
        <w:t>č</w:t>
      </w:r>
      <w:r w:rsidRPr="00785366">
        <w:rPr>
          <w:sz w:val="22"/>
          <w:szCs w:val="22"/>
        </w:rPr>
        <w:t xml:space="preserve">nosti </w:t>
      </w:r>
      <w:proofErr w:type="spellStart"/>
      <w:r w:rsidRPr="00785366">
        <w:rPr>
          <w:sz w:val="22"/>
          <w:szCs w:val="22"/>
        </w:rPr>
        <w:t>Sanoma</w:t>
      </w:r>
      <w:proofErr w:type="spellEnd"/>
      <w:r w:rsidRPr="00785366">
        <w:rPr>
          <w:sz w:val="22"/>
          <w:szCs w:val="22"/>
        </w:rPr>
        <w:t xml:space="preserve"> k odstran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 t</w:t>
      </w:r>
      <w:r w:rsidRPr="00785366">
        <w:rPr>
          <w:rFonts w:ascii="Cambria" w:hAnsi="Cambria" w:cs="Cambria"/>
          <w:sz w:val="22"/>
          <w:szCs w:val="22"/>
        </w:rPr>
        <w:t>ě</w:t>
      </w:r>
      <w:r w:rsidRPr="00785366">
        <w:rPr>
          <w:sz w:val="22"/>
          <w:szCs w:val="22"/>
        </w:rPr>
        <w:t>chto fotografi</w:t>
      </w:r>
      <w:r w:rsidRPr="00785366">
        <w:rPr>
          <w:rFonts w:ascii="Rockwell" w:hAnsi="Rockwell" w:cs="Rockwell"/>
          <w:sz w:val="22"/>
          <w:szCs w:val="22"/>
        </w:rPr>
        <w:t>í</w:t>
      </w:r>
      <w:r w:rsidR="00F13BC3" w:rsidRPr="00785366">
        <w:rPr>
          <w:sz w:val="22"/>
          <w:szCs w:val="22"/>
        </w:rPr>
        <w:t>, vychází t</w:t>
      </w:r>
      <w:r w:rsidRPr="00785366">
        <w:rPr>
          <w:rFonts w:ascii="Cambria" w:hAnsi="Cambria" w:cs="Cambria"/>
          <w:sz w:val="22"/>
          <w:szCs w:val="22"/>
        </w:rPr>
        <w:t>ř</w:t>
      </w:r>
      <w:r w:rsidRPr="00785366">
        <w:rPr>
          <w:sz w:val="22"/>
          <w:szCs w:val="22"/>
        </w:rPr>
        <w:t>et</w:t>
      </w:r>
      <w:r w:rsidRPr="00785366">
        <w:rPr>
          <w:rFonts w:ascii="Rockwell" w:hAnsi="Rockwell" w:cs="Rockwell"/>
          <w:sz w:val="22"/>
          <w:szCs w:val="22"/>
        </w:rPr>
        <w:t>í</w:t>
      </w:r>
      <w:r w:rsidRPr="00785366">
        <w:rPr>
          <w:sz w:val="22"/>
          <w:szCs w:val="22"/>
        </w:rPr>
        <w:t xml:space="preserve"> </w:t>
      </w:r>
      <w:r w:rsidRPr="00785366">
        <w:rPr>
          <w:rFonts w:ascii="Cambria" w:hAnsi="Cambria" w:cs="Cambria"/>
          <w:sz w:val="22"/>
          <w:szCs w:val="22"/>
        </w:rPr>
        <w:t>č</w:t>
      </w:r>
      <w:r w:rsidRPr="00785366">
        <w:rPr>
          <w:sz w:val="22"/>
          <w:szCs w:val="22"/>
        </w:rPr>
        <w:t>l</w:t>
      </w:r>
      <w:r w:rsidRPr="00785366">
        <w:rPr>
          <w:rFonts w:ascii="Rockwell" w:hAnsi="Rockwell" w:cs="Rockwell"/>
          <w:sz w:val="22"/>
          <w:szCs w:val="22"/>
        </w:rPr>
        <w:t>á</w:t>
      </w:r>
      <w:r w:rsidRPr="00785366">
        <w:rPr>
          <w:sz w:val="22"/>
          <w:szCs w:val="22"/>
        </w:rPr>
        <w:t>nek, nade</w:t>
      </w:r>
      <w:r w:rsidR="00F13BC3" w:rsidRPr="00785366">
        <w:rPr>
          <w:sz w:val="22"/>
          <w:szCs w:val="22"/>
        </w:rPr>
        <w:t>psaný „</w:t>
      </w:r>
      <w:proofErr w:type="spellStart"/>
      <w:r w:rsidR="00F13BC3" w:rsidRPr="00785366">
        <w:rPr>
          <w:sz w:val="22"/>
          <w:szCs w:val="22"/>
        </w:rPr>
        <w:t>Bye</w:t>
      </w:r>
      <w:proofErr w:type="spellEnd"/>
      <w:r w:rsidR="00F13BC3" w:rsidRPr="00785366">
        <w:rPr>
          <w:sz w:val="22"/>
          <w:szCs w:val="22"/>
        </w:rPr>
        <w:t xml:space="preserve"> </w:t>
      </w:r>
      <w:proofErr w:type="spellStart"/>
      <w:r w:rsidR="00F13BC3" w:rsidRPr="00785366">
        <w:rPr>
          <w:sz w:val="22"/>
          <w:szCs w:val="22"/>
        </w:rPr>
        <w:t>bye</w:t>
      </w:r>
      <w:proofErr w:type="spellEnd"/>
      <w:r w:rsidR="00F13BC3" w:rsidRPr="00785366">
        <w:rPr>
          <w:sz w:val="22"/>
          <w:szCs w:val="22"/>
        </w:rPr>
        <w:t xml:space="preserve"> a </w:t>
      </w:r>
      <w:proofErr w:type="spellStart"/>
      <w:r w:rsidR="00F13BC3" w:rsidRPr="00785366">
        <w:rPr>
          <w:sz w:val="22"/>
          <w:szCs w:val="22"/>
        </w:rPr>
        <w:t>adieu</w:t>
      </w:r>
      <w:proofErr w:type="spellEnd"/>
      <w:r w:rsidR="00F13BC3" w:rsidRPr="00785366">
        <w:rPr>
          <w:sz w:val="22"/>
          <w:szCs w:val="22"/>
        </w:rPr>
        <w:t xml:space="preserve"> Playboy“. Ten</w:t>
      </w:r>
      <w:r w:rsidRPr="00785366">
        <w:rPr>
          <w:sz w:val="22"/>
          <w:szCs w:val="22"/>
        </w:rPr>
        <w:t xml:space="preserve"> op</w:t>
      </w:r>
      <w:r w:rsidRPr="00785366">
        <w:rPr>
          <w:rFonts w:ascii="Cambria" w:hAnsi="Cambria" w:cs="Cambria"/>
          <w:sz w:val="22"/>
          <w:szCs w:val="22"/>
        </w:rPr>
        <w:t>ě</w:t>
      </w:r>
      <w:r w:rsidRPr="00785366">
        <w:rPr>
          <w:sz w:val="22"/>
          <w:szCs w:val="22"/>
        </w:rPr>
        <w:t>t obsahuj</w:t>
      </w:r>
      <w:r w:rsidRPr="00785366">
        <w:rPr>
          <w:rFonts w:ascii="Rockwell" w:hAnsi="Rockwell" w:cs="Rockwell"/>
          <w:sz w:val="22"/>
          <w:szCs w:val="22"/>
        </w:rPr>
        <w:t>í</w:t>
      </w:r>
      <w:r w:rsidRPr="00785366">
        <w:rPr>
          <w:sz w:val="22"/>
          <w:szCs w:val="22"/>
        </w:rPr>
        <w:t>c</w:t>
      </w:r>
      <w:r w:rsidRPr="00785366">
        <w:rPr>
          <w:rFonts w:ascii="Rockwell" w:hAnsi="Rockwell" w:cs="Rockwell"/>
          <w:sz w:val="22"/>
          <w:szCs w:val="22"/>
        </w:rPr>
        <w:t>í</w:t>
      </w:r>
      <w:r w:rsidRPr="00785366">
        <w:rPr>
          <w:sz w:val="22"/>
          <w:szCs w:val="22"/>
        </w:rPr>
        <w:t xml:space="preserve"> hypertexto</w:t>
      </w:r>
      <w:r w:rsidR="00F13BC3" w:rsidRPr="00785366">
        <w:rPr>
          <w:sz w:val="22"/>
          <w:szCs w:val="22"/>
        </w:rPr>
        <w:t>vý odkaz na dot</w:t>
      </w:r>
      <w:r w:rsidR="00F13BC3" w:rsidRPr="00785366">
        <w:rPr>
          <w:rFonts w:ascii="Cambria" w:hAnsi="Cambria" w:cs="Cambria"/>
          <w:sz w:val="22"/>
          <w:szCs w:val="22"/>
        </w:rPr>
        <w:t>č</w:t>
      </w:r>
      <w:r w:rsidR="00F13BC3" w:rsidRPr="00785366">
        <w:rPr>
          <w:sz w:val="22"/>
          <w:szCs w:val="22"/>
        </w:rPr>
        <w:t>en</w:t>
      </w:r>
      <w:r w:rsidR="00F13BC3" w:rsidRPr="00785366">
        <w:rPr>
          <w:rFonts w:ascii="Rockwell" w:hAnsi="Rockwell" w:cs="Rockwell"/>
          <w:sz w:val="22"/>
          <w:szCs w:val="22"/>
        </w:rPr>
        <w:t>é</w:t>
      </w:r>
      <w:r w:rsidR="00F13BC3" w:rsidRPr="00785366">
        <w:rPr>
          <w:sz w:val="22"/>
          <w:szCs w:val="22"/>
        </w:rPr>
        <w:t xml:space="preserve"> fotografie. </w:t>
      </w:r>
      <w:r w:rsidRPr="00785366">
        <w:rPr>
          <w:sz w:val="22"/>
          <w:szCs w:val="22"/>
        </w:rPr>
        <w:t xml:space="preserve"> Na diskusním fóru této internetové stránky p</w:t>
      </w:r>
      <w:r w:rsidRPr="00785366">
        <w:rPr>
          <w:rFonts w:ascii="Cambria" w:hAnsi="Cambria" w:cs="Cambria"/>
          <w:sz w:val="22"/>
          <w:szCs w:val="22"/>
        </w:rPr>
        <w:t>ř</w:t>
      </w:r>
      <w:r w:rsidRPr="00785366">
        <w:rPr>
          <w:sz w:val="22"/>
          <w:szCs w:val="22"/>
        </w:rPr>
        <w:t>idali u</w:t>
      </w:r>
      <w:r w:rsidRPr="00785366">
        <w:rPr>
          <w:rFonts w:ascii="Cambria" w:hAnsi="Cambria" w:cs="Cambria"/>
          <w:sz w:val="22"/>
          <w:szCs w:val="22"/>
        </w:rPr>
        <w:t>ž</w:t>
      </w:r>
      <w:r w:rsidRPr="00785366">
        <w:rPr>
          <w:sz w:val="22"/>
          <w:szCs w:val="22"/>
        </w:rPr>
        <w:t>ivatel</w:t>
      </w:r>
      <w:r w:rsidRPr="00785366">
        <w:rPr>
          <w:rFonts w:ascii="Rockwell" w:hAnsi="Rockwell" w:cs="Rockwell"/>
          <w:sz w:val="22"/>
          <w:szCs w:val="22"/>
        </w:rPr>
        <w:t>é</w:t>
      </w:r>
      <w:r w:rsidRPr="00785366">
        <w:rPr>
          <w:sz w:val="22"/>
          <w:szCs w:val="22"/>
        </w:rPr>
        <w:t xml:space="preserve"> internetu dal</w:t>
      </w:r>
      <w:r w:rsidRPr="00785366">
        <w:rPr>
          <w:rFonts w:ascii="Rockwell" w:hAnsi="Rockwell" w:cs="Rockwell"/>
          <w:sz w:val="22"/>
          <w:szCs w:val="22"/>
        </w:rPr>
        <w:t>ší</w:t>
      </w:r>
      <w:r w:rsidRPr="00785366">
        <w:rPr>
          <w:sz w:val="22"/>
          <w:szCs w:val="22"/>
        </w:rPr>
        <w:t xml:space="preserve"> odkazy na dal</w:t>
      </w:r>
      <w:r w:rsidRPr="00785366">
        <w:rPr>
          <w:rFonts w:ascii="Rockwell" w:hAnsi="Rockwell" w:cs="Rockwell"/>
          <w:sz w:val="22"/>
          <w:szCs w:val="22"/>
        </w:rPr>
        <w:t>ší</w:t>
      </w:r>
      <w:r w:rsidRPr="00785366">
        <w:rPr>
          <w:sz w:val="22"/>
          <w:szCs w:val="22"/>
        </w:rPr>
        <w:t xml:space="preserve"> internetov</w:t>
      </w:r>
      <w:r w:rsidRPr="00785366">
        <w:rPr>
          <w:rFonts w:ascii="Rockwell" w:hAnsi="Rockwell" w:cs="Rockwell"/>
          <w:sz w:val="22"/>
          <w:szCs w:val="22"/>
        </w:rPr>
        <w:t>é</w:t>
      </w:r>
      <w:r w:rsidRPr="00785366">
        <w:rPr>
          <w:sz w:val="22"/>
          <w:szCs w:val="22"/>
        </w:rPr>
        <w:t xml:space="preserve"> stránky, na kterých byly k vid</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 dot</w:t>
      </w:r>
      <w:r w:rsidRPr="00785366">
        <w:rPr>
          <w:rFonts w:ascii="Cambria" w:hAnsi="Cambria" w:cs="Cambria"/>
          <w:sz w:val="22"/>
          <w:szCs w:val="22"/>
        </w:rPr>
        <w:t>č</w:t>
      </w:r>
      <w:r w:rsidRPr="00785366">
        <w:rPr>
          <w:sz w:val="22"/>
          <w:szCs w:val="22"/>
        </w:rPr>
        <w:t>en</w:t>
      </w:r>
      <w:r w:rsidRPr="00785366">
        <w:rPr>
          <w:rFonts w:ascii="Rockwell" w:hAnsi="Rockwell" w:cs="Rockwell"/>
          <w:sz w:val="22"/>
          <w:szCs w:val="22"/>
        </w:rPr>
        <w:t>é</w:t>
      </w:r>
      <w:r w:rsidRPr="00785366">
        <w:rPr>
          <w:sz w:val="22"/>
          <w:szCs w:val="22"/>
        </w:rPr>
        <w:t xml:space="preserve"> fotografie.</w:t>
      </w:r>
    </w:p>
    <w:p w:rsidR="008E39CA" w:rsidRPr="00785366" w:rsidRDefault="00F13BC3" w:rsidP="00785366">
      <w:pPr>
        <w:rPr>
          <w:sz w:val="22"/>
          <w:szCs w:val="22"/>
        </w:rPr>
      </w:pPr>
      <w:r w:rsidRPr="00785366">
        <w:rPr>
          <w:sz w:val="22"/>
          <w:szCs w:val="22"/>
        </w:rPr>
        <w:t>Fotografie, které jsou p</w:t>
      </w:r>
      <w:r w:rsidRPr="00785366">
        <w:rPr>
          <w:rFonts w:ascii="Cambria" w:hAnsi="Cambria" w:cs="Cambria"/>
          <w:sz w:val="22"/>
          <w:szCs w:val="22"/>
        </w:rPr>
        <w:t>ř</w:t>
      </w:r>
      <w:r w:rsidRPr="00785366">
        <w:rPr>
          <w:sz w:val="22"/>
          <w:szCs w:val="22"/>
        </w:rPr>
        <w:t>edm</w:t>
      </w:r>
      <w:r w:rsidRPr="00785366">
        <w:rPr>
          <w:rFonts w:ascii="Cambria" w:hAnsi="Cambria" w:cs="Cambria"/>
          <w:sz w:val="22"/>
          <w:szCs w:val="22"/>
        </w:rPr>
        <w:t>ě</w:t>
      </w:r>
      <w:r w:rsidRPr="00785366">
        <w:rPr>
          <w:sz w:val="22"/>
          <w:szCs w:val="22"/>
        </w:rPr>
        <w:t>tem sporu byly v</w:t>
      </w:r>
      <w:r w:rsidR="008E39CA" w:rsidRPr="00785366">
        <w:rPr>
          <w:sz w:val="22"/>
          <w:szCs w:val="22"/>
        </w:rPr>
        <w:t xml:space="preserve"> prosinci </w:t>
      </w:r>
      <w:r w:rsidRPr="00785366">
        <w:rPr>
          <w:sz w:val="22"/>
          <w:szCs w:val="22"/>
        </w:rPr>
        <w:t>2011 zve</w:t>
      </w:r>
      <w:r w:rsidRPr="00785366">
        <w:rPr>
          <w:rFonts w:ascii="Cambria" w:hAnsi="Cambria" w:cs="Cambria"/>
          <w:sz w:val="22"/>
          <w:szCs w:val="22"/>
        </w:rPr>
        <w:t>ř</w:t>
      </w:r>
      <w:r w:rsidRPr="00785366">
        <w:rPr>
          <w:sz w:val="22"/>
          <w:szCs w:val="22"/>
        </w:rPr>
        <w:t>ejn</w:t>
      </w:r>
      <w:r w:rsidRPr="00785366">
        <w:rPr>
          <w:rFonts w:ascii="Cambria" w:hAnsi="Cambria" w:cs="Cambria"/>
          <w:sz w:val="22"/>
          <w:szCs w:val="22"/>
        </w:rPr>
        <w:t>ě</w:t>
      </w:r>
      <w:r w:rsidRPr="00785366">
        <w:rPr>
          <w:sz w:val="22"/>
          <w:szCs w:val="22"/>
        </w:rPr>
        <w:t>ny</w:t>
      </w:r>
      <w:r w:rsidR="008E39CA" w:rsidRPr="00785366">
        <w:rPr>
          <w:sz w:val="22"/>
          <w:szCs w:val="22"/>
        </w:rPr>
        <w:t xml:space="preserve"> v </w:t>
      </w:r>
      <w:r w:rsidR="008E39CA" w:rsidRPr="00785366">
        <w:rPr>
          <w:rFonts w:ascii="Cambria" w:hAnsi="Cambria" w:cs="Cambria"/>
          <w:sz w:val="22"/>
          <w:szCs w:val="22"/>
        </w:rPr>
        <w:t>č</w:t>
      </w:r>
      <w:r w:rsidR="008E39CA" w:rsidRPr="00785366">
        <w:rPr>
          <w:sz w:val="22"/>
          <w:szCs w:val="22"/>
        </w:rPr>
        <w:t>asopise Playboy.</w:t>
      </w:r>
      <w:r w:rsidRPr="00785366">
        <w:rPr>
          <w:sz w:val="22"/>
          <w:szCs w:val="22"/>
        </w:rPr>
        <w:t xml:space="preserve"> Následn</w:t>
      </w:r>
      <w:r w:rsidRPr="00785366">
        <w:rPr>
          <w:rFonts w:ascii="Cambria" w:hAnsi="Cambria" w:cs="Cambria"/>
          <w:sz w:val="22"/>
          <w:szCs w:val="22"/>
        </w:rPr>
        <w:t>ě</w:t>
      </w:r>
      <w:r w:rsidRPr="00785366">
        <w:rPr>
          <w:sz w:val="22"/>
          <w:szCs w:val="22"/>
        </w:rPr>
        <w:t xml:space="preserve"> </w:t>
      </w:r>
      <w:proofErr w:type="spellStart"/>
      <w:r w:rsidRPr="00785366">
        <w:rPr>
          <w:sz w:val="22"/>
          <w:szCs w:val="22"/>
        </w:rPr>
        <w:t>Sanoma</w:t>
      </w:r>
      <w:proofErr w:type="spellEnd"/>
      <w:r w:rsidRPr="00785366">
        <w:rPr>
          <w:sz w:val="22"/>
          <w:szCs w:val="22"/>
        </w:rPr>
        <w:t xml:space="preserve"> (a dal</w:t>
      </w:r>
      <w:r w:rsidRPr="00785366">
        <w:rPr>
          <w:rFonts w:ascii="Rockwell" w:hAnsi="Rockwell" w:cs="Rockwell"/>
          <w:sz w:val="22"/>
          <w:szCs w:val="22"/>
        </w:rPr>
        <w:t>ší</w:t>
      </w:r>
      <w:r w:rsidRPr="00785366">
        <w:rPr>
          <w:sz w:val="22"/>
          <w:szCs w:val="22"/>
        </w:rPr>
        <w:t xml:space="preserve"> opr</w:t>
      </w:r>
      <w:r w:rsidRPr="00785366">
        <w:rPr>
          <w:rFonts w:ascii="Rockwell" w:hAnsi="Rockwell" w:cs="Rockwell"/>
          <w:sz w:val="22"/>
          <w:szCs w:val="22"/>
        </w:rPr>
        <w:t>á</w:t>
      </w:r>
      <w:r w:rsidRPr="00785366">
        <w:rPr>
          <w:sz w:val="22"/>
          <w:szCs w:val="22"/>
        </w:rPr>
        <w:t>vn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é</w:t>
      </w:r>
      <w:r w:rsidRPr="00785366">
        <w:rPr>
          <w:sz w:val="22"/>
          <w:szCs w:val="22"/>
        </w:rPr>
        <w:t xml:space="preserve"> subjekty) </w:t>
      </w:r>
      <w:r w:rsidR="008E39CA" w:rsidRPr="00785366">
        <w:rPr>
          <w:sz w:val="22"/>
          <w:szCs w:val="22"/>
        </w:rPr>
        <w:t xml:space="preserve">podaly </w:t>
      </w:r>
      <w:r w:rsidR="008E39CA" w:rsidRPr="00785366">
        <w:rPr>
          <w:rFonts w:ascii="Cambria" w:hAnsi="Cambria" w:cs="Cambria"/>
          <w:sz w:val="22"/>
          <w:szCs w:val="22"/>
        </w:rPr>
        <w:t>ž</w:t>
      </w:r>
      <w:r w:rsidR="008E39CA" w:rsidRPr="00785366">
        <w:rPr>
          <w:sz w:val="22"/>
          <w:szCs w:val="22"/>
        </w:rPr>
        <w:t>alobu</w:t>
      </w:r>
      <w:r w:rsidRPr="00785366">
        <w:rPr>
          <w:sz w:val="22"/>
          <w:szCs w:val="22"/>
        </w:rPr>
        <w:t xml:space="preserve"> (</w:t>
      </w:r>
      <w:r w:rsidR="008E39CA" w:rsidRPr="00785366">
        <w:rPr>
          <w:sz w:val="22"/>
          <w:szCs w:val="22"/>
        </w:rPr>
        <w:t>soud v Amsterodamu, Nizozemsko), kdy</w:t>
      </w:r>
      <w:r w:rsidR="008E39CA" w:rsidRPr="00785366">
        <w:rPr>
          <w:rFonts w:ascii="Cambria" w:hAnsi="Cambria" w:cs="Cambria"/>
          <w:sz w:val="22"/>
          <w:szCs w:val="22"/>
        </w:rPr>
        <w:t>ž</w:t>
      </w:r>
      <w:r w:rsidR="008E39CA" w:rsidRPr="00785366">
        <w:rPr>
          <w:sz w:val="22"/>
          <w:szCs w:val="22"/>
        </w:rPr>
        <w:t xml:space="preserve"> zejm</w:t>
      </w:r>
      <w:r w:rsidR="008E39CA" w:rsidRPr="00785366">
        <w:rPr>
          <w:rFonts w:ascii="Rockwell" w:hAnsi="Rockwell" w:cs="Rockwell"/>
          <w:sz w:val="22"/>
          <w:szCs w:val="22"/>
        </w:rPr>
        <w:t>é</w:t>
      </w:r>
      <w:r w:rsidR="008E39CA" w:rsidRPr="00785366">
        <w:rPr>
          <w:sz w:val="22"/>
          <w:szCs w:val="22"/>
        </w:rPr>
        <w:t xml:space="preserve">na tvrdily, </w:t>
      </w:r>
      <w:r w:rsidR="008E39CA" w:rsidRPr="00785366">
        <w:rPr>
          <w:rFonts w:ascii="Cambria" w:hAnsi="Cambria" w:cs="Cambria"/>
          <w:sz w:val="22"/>
          <w:szCs w:val="22"/>
        </w:rPr>
        <w:t>ž</w:t>
      </w:r>
      <w:r w:rsidR="008E39CA" w:rsidRPr="00785366">
        <w:rPr>
          <w:sz w:val="22"/>
          <w:szCs w:val="22"/>
        </w:rPr>
        <w:t>e spole</w:t>
      </w:r>
      <w:r w:rsidR="008E39CA" w:rsidRPr="00785366">
        <w:rPr>
          <w:rFonts w:ascii="Cambria" w:hAnsi="Cambria" w:cs="Cambria"/>
          <w:sz w:val="22"/>
          <w:szCs w:val="22"/>
        </w:rPr>
        <w:t>č</w:t>
      </w:r>
      <w:r w:rsidR="008E39CA" w:rsidRPr="00785366">
        <w:rPr>
          <w:sz w:val="22"/>
          <w:szCs w:val="22"/>
        </w:rPr>
        <w:t>nost GS Media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m hypertextov</w:t>
      </w:r>
      <w:r w:rsidR="008E39CA" w:rsidRPr="00785366">
        <w:rPr>
          <w:rFonts w:ascii="Rockwell" w:hAnsi="Rockwell" w:cs="Rockwell"/>
          <w:sz w:val="22"/>
          <w:szCs w:val="22"/>
        </w:rPr>
        <w:t>ý</w:t>
      </w:r>
      <w:r w:rsidR="008E39CA" w:rsidRPr="00785366">
        <w:rPr>
          <w:sz w:val="22"/>
          <w:szCs w:val="22"/>
        </w:rPr>
        <w:t>ch odkaz</w:t>
      </w:r>
      <w:r w:rsidR="008E39CA" w:rsidRPr="00785366">
        <w:rPr>
          <w:rFonts w:ascii="Cambria" w:hAnsi="Cambria" w:cs="Cambria"/>
          <w:sz w:val="22"/>
          <w:szCs w:val="22"/>
        </w:rPr>
        <w:t>ů</w:t>
      </w:r>
      <w:r w:rsidR="008E39CA" w:rsidRPr="00785366">
        <w:rPr>
          <w:sz w:val="22"/>
          <w:szCs w:val="22"/>
        </w:rPr>
        <w:t xml:space="preserve"> a v</w:t>
      </w:r>
      <w:r w:rsidR="008E39CA" w:rsidRPr="00785366">
        <w:rPr>
          <w:rFonts w:ascii="Rockwell" w:hAnsi="Rockwell" w:cs="Rockwell"/>
          <w:sz w:val="22"/>
          <w:szCs w:val="22"/>
        </w:rPr>
        <w:t>ý</w:t>
      </w:r>
      <w:r w:rsidR="008E39CA" w:rsidRPr="00785366">
        <w:rPr>
          <w:rFonts w:ascii="Cambria" w:hAnsi="Cambria" w:cs="Cambria"/>
          <w:sz w:val="22"/>
          <w:szCs w:val="22"/>
        </w:rPr>
        <w:t>ř</w:t>
      </w:r>
      <w:r w:rsidR="008E39CA" w:rsidRPr="00785366">
        <w:rPr>
          <w:sz w:val="22"/>
          <w:szCs w:val="22"/>
        </w:rPr>
        <w:t>ezu jedn</w:t>
      </w:r>
      <w:r w:rsidR="008E39CA" w:rsidRPr="00785366">
        <w:rPr>
          <w:rFonts w:ascii="Rockwell" w:hAnsi="Rockwell" w:cs="Rockwell"/>
          <w:sz w:val="22"/>
          <w:szCs w:val="22"/>
        </w:rPr>
        <w:t>é</w:t>
      </w:r>
      <w:r w:rsidR="008E39CA" w:rsidRPr="00785366">
        <w:rPr>
          <w:sz w:val="22"/>
          <w:szCs w:val="22"/>
        </w:rPr>
        <w:t xml:space="preserve"> z dot</w:t>
      </w:r>
      <w:r w:rsidR="008E39CA" w:rsidRPr="00785366">
        <w:rPr>
          <w:rFonts w:ascii="Cambria" w:hAnsi="Cambria" w:cs="Cambria"/>
          <w:sz w:val="22"/>
          <w:szCs w:val="22"/>
        </w:rPr>
        <w:t>č</w:t>
      </w:r>
      <w:r w:rsidR="008E39CA" w:rsidRPr="00785366">
        <w:rPr>
          <w:sz w:val="22"/>
          <w:szCs w:val="22"/>
        </w:rPr>
        <w:t>en</w:t>
      </w:r>
      <w:r w:rsidR="008E39CA" w:rsidRPr="00785366">
        <w:rPr>
          <w:rFonts w:ascii="Rockwell" w:hAnsi="Rockwell" w:cs="Rockwell"/>
          <w:sz w:val="22"/>
          <w:szCs w:val="22"/>
        </w:rPr>
        <w:t>ý</w:t>
      </w:r>
      <w:r w:rsidR="008E39CA" w:rsidRPr="00785366">
        <w:rPr>
          <w:sz w:val="22"/>
          <w:szCs w:val="22"/>
        </w:rPr>
        <w:t>ch fotografi</w:t>
      </w:r>
      <w:r w:rsidR="008E39CA" w:rsidRPr="00785366">
        <w:rPr>
          <w:rFonts w:ascii="Rockwell" w:hAnsi="Rockwell" w:cs="Rockwell"/>
          <w:sz w:val="22"/>
          <w:szCs w:val="22"/>
        </w:rPr>
        <w:t>í</w:t>
      </w:r>
      <w:r w:rsidR="008E39CA" w:rsidRPr="00785366">
        <w:rPr>
          <w:sz w:val="22"/>
          <w:szCs w:val="22"/>
        </w:rPr>
        <w:t xml:space="preserve"> na str</w:t>
      </w:r>
      <w:r w:rsidR="008E39CA" w:rsidRPr="00785366">
        <w:rPr>
          <w:rFonts w:ascii="Rockwell" w:hAnsi="Rockwell" w:cs="Rockwell"/>
          <w:sz w:val="22"/>
          <w:szCs w:val="22"/>
        </w:rPr>
        <w:t>á</w:t>
      </w:r>
      <w:r w:rsidR="008E39CA" w:rsidRPr="00785366">
        <w:rPr>
          <w:sz w:val="22"/>
          <w:szCs w:val="22"/>
        </w:rPr>
        <w:t xml:space="preserve">nku </w:t>
      </w:r>
      <w:proofErr w:type="spellStart"/>
      <w:r w:rsidR="008E39CA" w:rsidRPr="00785366">
        <w:rPr>
          <w:sz w:val="22"/>
          <w:szCs w:val="22"/>
        </w:rPr>
        <w:t>GeenStijl</w:t>
      </w:r>
      <w:proofErr w:type="spellEnd"/>
      <w:r w:rsidR="008E39CA" w:rsidRPr="00785366">
        <w:rPr>
          <w:sz w:val="22"/>
          <w:szCs w:val="22"/>
        </w:rPr>
        <w:t xml:space="preserve"> poru</w:t>
      </w:r>
      <w:r w:rsidR="008E39CA" w:rsidRPr="00785366">
        <w:rPr>
          <w:rFonts w:ascii="Rockwell" w:hAnsi="Rockwell" w:cs="Rockwell"/>
          <w:sz w:val="22"/>
          <w:szCs w:val="22"/>
        </w:rPr>
        <w:t>š</w:t>
      </w:r>
      <w:r w:rsidR="008E39CA" w:rsidRPr="00785366">
        <w:rPr>
          <w:sz w:val="22"/>
          <w:szCs w:val="22"/>
        </w:rPr>
        <w:t>ila autorsk</w:t>
      </w:r>
      <w:r w:rsidR="008E39CA" w:rsidRPr="00785366">
        <w:rPr>
          <w:rFonts w:ascii="Rockwell" w:hAnsi="Rockwell" w:cs="Rockwell"/>
          <w:sz w:val="22"/>
          <w:szCs w:val="22"/>
        </w:rPr>
        <w:t>é</w:t>
      </w:r>
      <w:r w:rsidR="008E39CA" w:rsidRPr="00785366">
        <w:rPr>
          <w:sz w:val="22"/>
          <w:szCs w:val="22"/>
        </w:rPr>
        <w:t xml:space="preserve"> pr</w:t>
      </w:r>
      <w:r w:rsidR="008E39CA" w:rsidRPr="00785366">
        <w:rPr>
          <w:rFonts w:ascii="Rockwell" w:hAnsi="Rockwell" w:cs="Rockwell"/>
          <w:sz w:val="22"/>
          <w:szCs w:val="22"/>
        </w:rPr>
        <w:t>á</w:t>
      </w:r>
      <w:r w:rsidR="008E39CA" w:rsidRPr="00785366">
        <w:rPr>
          <w:sz w:val="22"/>
          <w:szCs w:val="22"/>
        </w:rPr>
        <w:t xml:space="preserve">vo C. </w:t>
      </w:r>
      <w:proofErr w:type="spellStart"/>
      <w:r w:rsidR="008E39CA" w:rsidRPr="00785366">
        <w:rPr>
          <w:sz w:val="22"/>
          <w:szCs w:val="22"/>
        </w:rPr>
        <w:t>Herm</w:t>
      </w:r>
      <w:r w:rsidR="008E39CA" w:rsidRPr="00785366">
        <w:rPr>
          <w:rFonts w:ascii="Rockwell" w:hAnsi="Rockwell" w:cs="Rockwell"/>
          <w:sz w:val="22"/>
          <w:szCs w:val="22"/>
        </w:rPr>
        <w:t>è</w:t>
      </w:r>
      <w:r w:rsidR="008E39CA" w:rsidRPr="00785366">
        <w:rPr>
          <w:sz w:val="22"/>
          <w:szCs w:val="22"/>
        </w:rPr>
        <w:t>se</w:t>
      </w:r>
      <w:proofErr w:type="spellEnd"/>
      <w:r w:rsidR="008E39CA" w:rsidRPr="00785366">
        <w:rPr>
          <w:sz w:val="22"/>
          <w:szCs w:val="22"/>
        </w:rPr>
        <w:t xml:space="preserve"> a dopustila se protipr</w:t>
      </w:r>
      <w:r w:rsidR="008E39CA" w:rsidRPr="00785366">
        <w:rPr>
          <w:rFonts w:ascii="Rockwell" w:hAnsi="Rockwell" w:cs="Rockwell"/>
          <w:sz w:val="22"/>
          <w:szCs w:val="22"/>
        </w:rPr>
        <w:t>á</w:t>
      </w:r>
      <w:r w:rsidR="008E39CA" w:rsidRPr="00785366">
        <w:rPr>
          <w:sz w:val="22"/>
          <w:szCs w:val="22"/>
        </w:rPr>
        <w:t>vn</w:t>
      </w:r>
      <w:r w:rsidR="008E39CA" w:rsidRPr="00785366">
        <w:rPr>
          <w:rFonts w:ascii="Rockwell" w:hAnsi="Rockwell" w:cs="Rockwell"/>
          <w:sz w:val="22"/>
          <w:szCs w:val="22"/>
        </w:rPr>
        <w:t>í</w:t>
      </w:r>
      <w:r w:rsidR="008E39CA" w:rsidRPr="00785366">
        <w:rPr>
          <w:sz w:val="22"/>
          <w:szCs w:val="22"/>
        </w:rPr>
        <w:t>ho jedn</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w:t>
      </w:r>
      <w:r w:rsidR="008E39CA" w:rsidRPr="00785366">
        <w:rPr>
          <w:rFonts w:ascii="Cambria" w:hAnsi="Cambria" w:cs="Cambria"/>
          <w:sz w:val="22"/>
          <w:szCs w:val="22"/>
        </w:rPr>
        <w:t>ůč</w:t>
      </w:r>
      <w:r w:rsidR="008E39CA" w:rsidRPr="00785366">
        <w:rPr>
          <w:sz w:val="22"/>
          <w:szCs w:val="22"/>
        </w:rPr>
        <w:t>i spole</w:t>
      </w:r>
      <w:r w:rsidR="008E39CA" w:rsidRPr="00785366">
        <w:rPr>
          <w:rFonts w:ascii="Cambria" w:hAnsi="Cambria" w:cs="Cambria"/>
          <w:sz w:val="22"/>
          <w:szCs w:val="22"/>
        </w:rPr>
        <w:t>č</w:t>
      </w:r>
      <w:r w:rsidR="008E39CA" w:rsidRPr="00785366">
        <w:rPr>
          <w:sz w:val="22"/>
          <w:szCs w:val="22"/>
        </w:rPr>
        <w:t xml:space="preserve">nosti </w:t>
      </w:r>
      <w:proofErr w:type="spellStart"/>
      <w:r w:rsidR="008E39CA" w:rsidRPr="00785366">
        <w:rPr>
          <w:sz w:val="22"/>
          <w:szCs w:val="22"/>
        </w:rPr>
        <w:t>Sanoma</w:t>
      </w:r>
      <w:proofErr w:type="spellEnd"/>
      <w:r w:rsidR="008E39CA" w:rsidRPr="00785366">
        <w:rPr>
          <w:sz w:val="22"/>
          <w:szCs w:val="22"/>
        </w:rPr>
        <w:t xml:space="preserve"> a dal</w:t>
      </w:r>
      <w:r w:rsidR="008E39CA" w:rsidRPr="00785366">
        <w:rPr>
          <w:rFonts w:ascii="Rockwell" w:hAnsi="Rockwell" w:cs="Rockwell"/>
          <w:sz w:val="22"/>
          <w:szCs w:val="22"/>
        </w:rPr>
        <w:t>ší</w:t>
      </w:r>
      <w:r w:rsidR="008E39CA" w:rsidRPr="00785366">
        <w:rPr>
          <w:sz w:val="22"/>
          <w:szCs w:val="22"/>
        </w:rPr>
        <w:t xml:space="preserve">m. </w:t>
      </w:r>
      <w:r w:rsidRPr="00785366">
        <w:rPr>
          <w:sz w:val="22"/>
          <w:szCs w:val="22"/>
        </w:rPr>
        <w:t xml:space="preserve">Soud </w:t>
      </w:r>
      <w:r w:rsidRPr="00785366">
        <w:rPr>
          <w:rFonts w:ascii="Cambria" w:hAnsi="Cambria" w:cs="Cambria"/>
          <w:sz w:val="22"/>
          <w:szCs w:val="22"/>
        </w:rPr>
        <w:t>ž</w:t>
      </w:r>
      <w:r w:rsidRPr="00785366">
        <w:rPr>
          <w:sz w:val="22"/>
          <w:szCs w:val="22"/>
        </w:rPr>
        <w:t>alob</w:t>
      </w:r>
      <w:r w:rsidRPr="00785366">
        <w:rPr>
          <w:rFonts w:ascii="Cambria" w:hAnsi="Cambria" w:cs="Cambria"/>
          <w:sz w:val="22"/>
          <w:szCs w:val="22"/>
        </w:rPr>
        <w:t>ě</w:t>
      </w:r>
      <w:r w:rsidR="008E39CA" w:rsidRPr="00785366">
        <w:rPr>
          <w:sz w:val="22"/>
          <w:szCs w:val="22"/>
        </w:rPr>
        <w:t xml:space="preserve"> z v</w:t>
      </w:r>
      <w:r w:rsidR="008E39CA" w:rsidRPr="00785366">
        <w:rPr>
          <w:rFonts w:ascii="Cambria" w:hAnsi="Cambria" w:cs="Cambria"/>
          <w:sz w:val="22"/>
          <w:szCs w:val="22"/>
        </w:rPr>
        <w:t>ě</w:t>
      </w:r>
      <w:r w:rsidR="008E39CA" w:rsidRPr="00785366">
        <w:rPr>
          <w:sz w:val="22"/>
          <w:szCs w:val="22"/>
        </w:rPr>
        <w:t>t</w:t>
      </w:r>
      <w:r w:rsidR="008E39CA" w:rsidRPr="00785366">
        <w:rPr>
          <w:rFonts w:ascii="Rockwell" w:hAnsi="Rockwell" w:cs="Rockwell"/>
          <w:sz w:val="22"/>
          <w:szCs w:val="22"/>
        </w:rPr>
        <w:t>ší</w:t>
      </w:r>
      <w:r w:rsidR="008E39CA" w:rsidRPr="00785366">
        <w:rPr>
          <w:sz w:val="22"/>
          <w:szCs w:val="22"/>
        </w:rPr>
        <w:t xml:space="preserve"> </w:t>
      </w:r>
      <w:r w:rsidR="008E39CA" w:rsidRPr="00785366">
        <w:rPr>
          <w:rFonts w:ascii="Cambria" w:hAnsi="Cambria" w:cs="Cambria"/>
          <w:sz w:val="22"/>
          <w:szCs w:val="22"/>
        </w:rPr>
        <w:t>č</w:t>
      </w:r>
      <w:r w:rsidR="008E39CA" w:rsidRPr="00785366">
        <w:rPr>
          <w:rFonts w:ascii="Rockwell" w:hAnsi="Rockwell" w:cs="Rockwell"/>
          <w:sz w:val="22"/>
          <w:szCs w:val="22"/>
        </w:rPr>
        <w:t>á</w:t>
      </w:r>
      <w:r w:rsidR="008E39CA" w:rsidRPr="00785366">
        <w:rPr>
          <w:sz w:val="22"/>
          <w:szCs w:val="22"/>
        </w:rPr>
        <w:t>sti vyhov</w:t>
      </w:r>
      <w:r w:rsidR="008E39CA" w:rsidRPr="00785366">
        <w:rPr>
          <w:rFonts w:ascii="Cambria" w:hAnsi="Cambria" w:cs="Cambria"/>
          <w:sz w:val="22"/>
          <w:szCs w:val="22"/>
        </w:rPr>
        <w:t>ě</w:t>
      </w:r>
      <w:r w:rsidR="008E39CA" w:rsidRPr="00785366">
        <w:rPr>
          <w:sz w:val="22"/>
          <w:szCs w:val="22"/>
        </w:rPr>
        <w:t>l.</w:t>
      </w:r>
      <w:r w:rsidRPr="00785366">
        <w:rPr>
          <w:sz w:val="22"/>
          <w:szCs w:val="22"/>
        </w:rPr>
        <w:t xml:space="preserve"> Odvolací soud však rozsudek zrušil s od</w:t>
      </w:r>
      <w:r w:rsidRPr="00785366">
        <w:rPr>
          <w:rFonts w:ascii="Cambria" w:hAnsi="Cambria" w:cs="Cambria"/>
          <w:sz w:val="22"/>
          <w:szCs w:val="22"/>
        </w:rPr>
        <w:t>ů</w:t>
      </w:r>
      <w:r w:rsidRPr="00785366">
        <w:rPr>
          <w:sz w:val="22"/>
          <w:szCs w:val="22"/>
        </w:rPr>
        <w:t>vodn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m, </w:t>
      </w:r>
      <w:r w:rsidR="008E39CA" w:rsidRPr="00785366">
        <w:rPr>
          <w:rFonts w:ascii="Cambria" w:hAnsi="Cambria" w:cs="Cambria"/>
          <w:sz w:val="22"/>
          <w:szCs w:val="22"/>
        </w:rPr>
        <w:t>ž</w:t>
      </w:r>
      <w:r w:rsidR="008E39CA" w:rsidRPr="00785366">
        <w:rPr>
          <w:sz w:val="22"/>
          <w:szCs w:val="22"/>
        </w:rPr>
        <w:t>e spole</w:t>
      </w:r>
      <w:r w:rsidR="008E39CA" w:rsidRPr="00785366">
        <w:rPr>
          <w:rFonts w:ascii="Cambria" w:hAnsi="Cambria" w:cs="Cambria"/>
          <w:sz w:val="22"/>
          <w:szCs w:val="22"/>
        </w:rPr>
        <w:t>č</w:t>
      </w:r>
      <w:r w:rsidR="008E39CA" w:rsidRPr="00785366">
        <w:rPr>
          <w:sz w:val="22"/>
          <w:szCs w:val="22"/>
        </w:rPr>
        <w:t>nost GS Media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m hypertextov</w:t>
      </w:r>
      <w:r w:rsidR="008E39CA" w:rsidRPr="00785366">
        <w:rPr>
          <w:rFonts w:ascii="Rockwell" w:hAnsi="Rockwell" w:cs="Rockwell"/>
          <w:sz w:val="22"/>
          <w:szCs w:val="22"/>
        </w:rPr>
        <w:t>ý</w:t>
      </w:r>
      <w:r w:rsidR="008E39CA" w:rsidRPr="00785366">
        <w:rPr>
          <w:sz w:val="22"/>
          <w:szCs w:val="22"/>
        </w:rPr>
        <w:t>ch odkaz</w:t>
      </w:r>
      <w:r w:rsidR="008E39CA" w:rsidRPr="00785366">
        <w:rPr>
          <w:rFonts w:ascii="Cambria" w:hAnsi="Cambria" w:cs="Cambria"/>
          <w:sz w:val="22"/>
          <w:szCs w:val="22"/>
        </w:rPr>
        <w:t>ů</w:t>
      </w:r>
      <w:r w:rsidR="008E39CA" w:rsidRPr="00785366">
        <w:rPr>
          <w:sz w:val="22"/>
          <w:szCs w:val="22"/>
        </w:rPr>
        <w:t xml:space="preserve"> na str</w:t>
      </w:r>
      <w:r w:rsidR="008E39CA" w:rsidRPr="00785366">
        <w:rPr>
          <w:rFonts w:ascii="Rockwell" w:hAnsi="Rockwell" w:cs="Rockwell"/>
          <w:sz w:val="22"/>
          <w:szCs w:val="22"/>
        </w:rPr>
        <w:t>á</w:t>
      </w:r>
      <w:r w:rsidR="008E39CA" w:rsidRPr="00785366">
        <w:rPr>
          <w:sz w:val="22"/>
          <w:szCs w:val="22"/>
        </w:rPr>
        <w:t xml:space="preserve">nku </w:t>
      </w:r>
      <w:proofErr w:type="spellStart"/>
      <w:r w:rsidR="008E39CA" w:rsidRPr="00785366">
        <w:rPr>
          <w:sz w:val="22"/>
          <w:szCs w:val="22"/>
        </w:rPr>
        <w:t>GeenStijl</w:t>
      </w:r>
      <w:proofErr w:type="spellEnd"/>
      <w:r w:rsidR="008E39CA" w:rsidRPr="00785366">
        <w:rPr>
          <w:sz w:val="22"/>
          <w:szCs w:val="22"/>
        </w:rPr>
        <w:t xml:space="preserve"> neporu</w:t>
      </w:r>
      <w:r w:rsidR="008E39CA" w:rsidRPr="00785366">
        <w:rPr>
          <w:rFonts w:ascii="Rockwell" w:hAnsi="Rockwell" w:cs="Rockwell"/>
          <w:sz w:val="22"/>
          <w:szCs w:val="22"/>
        </w:rPr>
        <w:t>š</w:t>
      </w:r>
      <w:r w:rsidR="008E39CA" w:rsidRPr="00785366">
        <w:rPr>
          <w:sz w:val="22"/>
          <w:szCs w:val="22"/>
        </w:rPr>
        <w:t>ila autorsk</w:t>
      </w:r>
      <w:r w:rsidR="008E39CA" w:rsidRPr="00785366">
        <w:rPr>
          <w:rFonts w:ascii="Rockwell" w:hAnsi="Rockwell" w:cs="Rockwell"/>
          <w:sz w:val="22"/>
          <w:szCs w:val="22"/>
        </w:rPr>
        <w:t>é</w:t>
      </w:r>
      <w:r w:rsidR="008E39CA" w:rsidRPr="00785366">
        <w:rPr>
          <w:sz w:val="22"/>
          <w:szCs w:val="22"/>
        </w:rPr>
        <w:t xml:space="preserve"> pr</w:t>
      </w:r>
      <w:r w:rsidR="008E39CA" w:rsidRPr="00785366">
        <w:rPr>
          <w:rFonts w:ascii="Rockwell" w:hAnsi="Rockwell" w:cs="Rockwell"/>
          <w:sz w:val="22"/>
          <w:szCs w:val="22"/>
        </w:rPr>
        <w:t>á</w:t>
      </w:r>
      <w:r w:rsidR="008E39CA" w:rsidRPr="00785366">
        <w:rPr>
          <w:sz w:val="22"/>
          <w:szCs w:val="22"/>
        </w:rPr>
        <w:t xml:space="preserve">vo C. </w:t>
      </w:r>
      <w:proofErr w:type="spellStart"/>
      <w:r w:rsidR="008E39CA" w:rsidRPr="00785366">
        <w:rPr>
          <w:sz w:val="22"/>
          <w:szCs w:val="22"/>
        </w:rPr>
        <w:t>Herm</w:t>
      </w:r>
      <w:r w:rsidR="008E39CA" w:rsidRPr="00785366">
        <w:rPr>
          <w:rFonts w:ascii="Rockwell" w:hAnsi="Rockwell" w:cs="Rockwell"/>
          <w:sz w:val="22"/>
          <w:szCs w:val="22"/>
        </w:rPr>
        <w:t>è</w:t>
      </w:r>
      <w:r w:rsidR="008E39CA" w:rsidRPr="00785366">
        <w:rPr>
          <w:sz w:val="22"/>
          <w:szCs w:val="22"/>
        </w:rPr>
        <w:t>se</w:t>
      </w:r>
      <w:proofErr w:type="spellEnd"/>
      <w:r w:rsidR="008E39CA" w:rsidRPr="00785366">
        <w:rPr>
          <w:sz w:val="22"/>
          <w:szCs w:val="22"/>
        </w:rPr>
        <w:t>, nebo</w:t>
      </w:r>
      <w:r w:rsidR="008E39CA" w:rsidRPr="00785366">
        <w:rPr>
          <w:rFonts w:ascii="Cambria" w:hAnsi="Cambria" w:cs="Cambria"/>
          <w:sz w:val="22"/>
          <w:szCs w:val="22"/>
        </w:rPr>
        <w:t>ť</w:t>
      </w:r>
      <w:r w:rsidR="008E39CA" w:rsidRPr="00785366">
        <w:rPr>
          <w:sz w:val="22"/>
          <w:szCs w:val="22"/>
        </w:rPr>
        <w:t xml:space="preserve"> dot</w:t>
      </w:r>
      <w:r w:rsidR="008E39CA" w:rsidRPr="00785366">
        <w:rPr>
          <w:rFonts w:ascii="Cambria" w:hAnsi="Cambria" w:cs="Cambria"/>
          <w:sz w:val="22"/>
          <w:szCs w:val="22"/>
        </w:rPr>
        <w:t>č</w:t>
      </w:r>
      <w:r w:rsidR="008E39CA" w:rsidRPr="00785366">
        <w:rPr>
          <w:sz w:val="22"/>
          <w:szCs w:val="22"/>
        </w:rPr>
        <w:t>en</w:t>
      </w:r>
      <w:r w:rsidR="008E39CA" w:rsidRPr="00785366">
        <w:rPr>
          <w:rFonts w:ascii="Rockwell" w:hAnsi="Rockwell" w:cs="Rockwell"/>
          <w:sz w:val="22"/>
          <w:szCs w:val="22"/>
        </w:rPr>
        <w:t>é</w:t>
      </w:r>
      <w:r w:rsidR="008E39CA" w:rsidRPr="00785366">
        <w:rPr>
          <w:sz w:val="22"/>
          <w:szCs w:val="22"/>
        </w:rPr>
        <w:t xml:space="preserve"> fotografie byly ji</w:t>
      </w:r>
      <w:r w:rsidR="008E39CA" w:rsidRPr="00785366">
        <w:rPr>
          <w:rFonts w:ascii="Cambria" w:hAnsi="Cambria" w:cs="Cambria"/>
          <w:sz w:val="22"/>
          <w:szCs w:val="22"/>
        </w:rPr>
        <w:t>ž</w:t>
      </w:r>
      <w:r w:rsidR="008E39CA" w:rsidRPr="00785366">
        <w:rPr>
          <w:sz w:val="22"/>
          <w:szCs w:val="22"/>
        </w:rPr>
        <w:t xml:space="preserve"> d</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ve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ny na str</w:t>
      </w:r>
      <w:r w:rsidR="008E39CA" w:rsidRPr="00785366">
        <w:rPr>
          <w:rFonts w:ascii="Rockwell" w:hAnsi="Rockwell" w:cs="Rockwell"/>
          <w:sz w:val="22"/>
          <w:szCs w:val="22"/>
        </w:rPr>
        <w:t>á</w:t>
      </w:r>
      <w:r w:rsidR="008E39CA" w:rsidRPr="00785366">
        <w:rPr>
          <w:sz w:val="22"/>
          <w:szCs w:val="22"/>
        </w:rPr>
        <w:t xml:space="preserve">nce </w:t>
      </w:r>
      <w:proofErr w:type="spellStart"/>
      <w:r w:rsidR="008E39CA" w:rsidRPr="00785366">
        <w:rPr>
          <w:sz w:val="22"/>
          <w:szCs w:val="22"/>
        </w:rPr>
        <w:t>Filefactory</w:t>
      </w:r>
      <w:proofErr w:type="spellEnd"/>
      <w:r w:rsidR="008E39CA" w:rsidRPr="00785366">
        <w:rPr>
          <w:sz w:val="22"/>
          <w:szCs w:val="22"/>
        </w:rPr>
        <w:t>. Naproti tomu m</w:t>
      </w:r>
      <w:r w:rsidR="008E39CA" w:rsidRPr="00785366">
        <w:rPr>
          <w:rFonts w:ascii="Cambria" w:hAnsi="Cambria" w:cs="Cambria"/>
          <w:sz w:val="22"/>
          <w:szCs w:val="22"/>
        </w:rPr>
        <w:t>ě</w:t>
      </w:r>
      <w:r w:rsidR="008E39CA" w:rsidRPr="00785366">
        <w:rPr>
          <w:sz w:val="22"/>
          <w:szCs w:val="22"/>
        </w:rPr>
        <w:t xml:space="preserve">l za to, </w:t>
      </w:r>
      <w:r w:rsidR="008E39CA" w:rsidRPr="00785366">
        <w:rPr>
          <w:rFonts w:ascii="Cambria" w:hAnsi="Cambria" w:cs="Cambria"/>
          <w:sz w:val="22"/>
          <w:szCs w:val="22"/>
        </w:rPr>
        <w:t>ž</w:t>
      </w:r>
      <w:r w:rsidR="008E39CA" w:rsidRPr="00785366">
        <w:rPr>
          <w:sz w:val="22"/>
          <w:szCs w:val="22"/>
        </w:rPr>
        <w:t>e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m t</w:t>
      </w:r>
      <w:r w:rsidR="008E39CA" w:rsidRPr="00785366">
        <w:rPr>
          <w:rFonts w:ascii="Cambria" w:hAnsi="Cambria" w:cs="Cambria"/>
          <w:sz w:val="22"/>
          <w:szCs w:val="22"/>
        </w:rPr>
        <w:t>ě</w:t>
      </w:r>
      <w:r w:rsidR="008E39CA" w:rsidRPr="00785366">
        <w:rPr>
          <w:sz w:val="22"/>
          <w:szCs w:val="22"/>
        </w:rPr>
        <w:t>chto odkaz</w:t>
      </w:r>
      <w:r w:rsidR="008E39CA" w:rsidRPr="00785366">
        <w:rPr>
          <w:rFonts w:ascii="Cambria" w:hAnsi="Cambria" w:cs="Cambria"/>
          <w:sz w:val="22"/>
          <w:szCs w:val="22"/>
        </w:rPr>
        <w:t>ů</w:t>
      </w:r>
      <w:r w:rsidR="008E39CA" w:rsidRPr="00785366">
        <w:rPr>
          <w:sz w:val="22"/>
          <w:szCs w:val="22"/>
        </w:rPr>
        <w:t xml:space="preserve"> se GS Media dopustila protipr</w:t>
      </w:r>
      <w:r w:rsidR="008E39CA" w:rsidRPr="00785366">
        <w:rPr>
          <w:rFonts w:ascii="Rockwell" w:hAnsi="Rockwell" w:cs="Rockwell"/>
          <w:sz w:val="22"/>
          <w:szCs w:val="22"/>
        </w:rPr>
        <w:t>á</w:t>
      </w:r>
      <w:r w:rsidR="008E39CA" w:rsidRPr="00785366">
        <w:rPr>
          <w:sz w:val="22"/>
          <w:szCs w:val="22"/>
        </w:rPr>
        <w:t>vn</w:t>
      </w:r>
      <w:r w:rsidR="008E39CA" w:rsidRPr="00785366">
        <w:rPr>
          <w:rFonts w:ascii="Rockwell" w:hAnsi="Rockwell" w:cs="Rockwell"/>
          <w:sz w:val="22"/>
          <w:szCs w:val="22"/>
        </w:rPr>
        <w:t>í</w:t>
      </w:r>
      <w:r w:rsidR="008E39CA" w:rsidRPr="00785366">
        <w:rPr>
          <w:sz w:val="22"/>
          <w:szCs w:val="22"/>
        </w:rPr>
        <w:t>ho jedn</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w:t>
      </w:r>
      <w:r w:rsidR="008E39CA" w:rsidRPr="00785366">
        <w:rPr>
          <w:rFonts w:ascii="Cambria" w:hAnsi="Cambria" w:cs="Cambria"/>
          <w:sz w:val="22"/>
          <w:szCs w:val="22"/>
        </w:rPr>
        <w:t>ůč</w:t>
      </w:r>
      <w:r w:rsidR="008E39CA" w:rsidRPr="00785366">
        <w:rPr>
          <w:sz w:val="22"/>
          <w:szCs w:val="22"/>
        </w:rPr>
        <w:t>i spole</w:t>
      </w:r>
      <w:r w:rsidR="008E39CA" w:rsidRPr="00785366">
        <w:rPr>
          <w:rFonts w:ascii="Cambria" w:hAnsi="Cambria" w:cs="Cambria"/>
          <w:sz w:val="22"/>
          <w:szCs w:val="22"/>
        </w:rPr>
        <w:t>č</w:t>
      </w:r>
      <w:r w:rsidR="008E39CA" w:rsidRPr="00785366">
        <w:rPr>
          <w:sz w:val="22"/>
          <w:szCs w:val="22"/>
        </w:rPr>
        <w:t xml:space="preserve">nosti </w:t>
      </w:r>
      <w:proofErr w:type="spellStart"/>
      <w:r w:rsidR="008E39CA" w:rsidRPr="00785366">
        <w:rPr>
          <w:sz w:val="22"/>
          <w:szCs w:val="22"/>
        </w:rPr>
        <w:t>Sanoma</w:t>
      </w:r>
      <w:proofErr w:type="spellEnd"/>
      <w:r w:rsidR="008E39CA" w:rsidRPr="00785366">
        <w:rPr>
          <w:sz w:val="22"/>
          <w:szCs w:val="22"/>
        </w:rPr>
        <w:t xml:space="preserve"> a dal</w:t>
      </w:r>
      <w:r w:rsidR="008E39CA" w:rsidRPr="00785366">
        <w:rPr>
          <w:rFonts w:ascii="Rockwell" w:hAnsi="Rockwell" w:cs="Rockwell"/>
          <w:sz w:val="22"/>
          <w:szCs w:val="22"/>
        </w:rPr>
        <w:t>ší</w:t>
      </w:r>
      <w:r w:rsidR="008E39CA" w:rsidRPr="00785366">
        <w:rPr>
          <w:sz w:val="22"/>
          <w:szCs w:val="22"/>
        </w:rPr>
        <w:t>m, nebo</w:t>
      </w:r>
      <w:r w:rsidR="008E39CA" w:rsidRPr="00785366">
        <w:rPr>
          <w:rFonts w:ascii="Cambria" w:hAnsi="Cambria" w:cs="Cambria"/>
          <w:sz w:val="22"/>
          <w:szCs w:val="22"/>
        </w:rPr>
        <w:t>ť</w:t>
      </w:r>
      <w:r w:rsidR="008E39CA" w:rsidRPr="00785366">
        <w:rPr>
          <w:sz w:val="22"/>
          <w:szCs w:val="22"/>
        </w:rPr>
        <w:t xml:space="preserve"> u</w:t>
      </w:r>
      <w:r w:rsidR="008E39CA" w:rsidRPr="00785366">
        <w:rPr>
          <w:rFonts w:ascii="Cambria" w:hAnsi="Cambria" w:cs="Cambria"/>
          <w:sz w:val="22"/>
          <w:szCs w:val="22"/>
        </w:rPr>
        <w:t>ž</w:t>
      </w:r>
      <w:r w:rsidR="008E39CA" w:rsidRPr="00785366">
        <w:rPr>
          <w:sz w:val="22"/>
          <w:szCs w:val="22"/>
        </w:rPr>
        <w:t>ivatel</w:t>
      </w:r>
      <w:r w:rsidR="008E39CA" w:rsidRPr="00785366">
        <w:rPr>
          <w:rFonts w:ascii="Rockwell" w:hAnsi="Rockwell" w:cs="Rockwell"/>
          <w:sz w:val="22"/>
          <w:szCs w:val="22"/>
        </w:rPr>
        <w:t>é</w:t>
      </w:r>
      <w:r w:rsidR="008E39CA" w:rsidRPr="00785366">
        <w:rPr>
          <w:sz w:val="22"/>
          <w:szCs w:val="22"/>
        </w:rPr>
        <w:t xml:space="preserve"> uveden</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nky byli pob</w:t>
      </w:r>
      <w:r w:rsidR="008E39CA" w:rsidRPr="00785366">
        <w:rPr>
          <w:rFonts w:ascii="Rockwell" w:hAnsi="Rockwell" w:cs="Rockwell"/>
          <w:sz w:val="22"/>
          <w:szCs w:val="22"/>
        </w:rPr>
        <w:t>í</w:t>
      </w:r>
      <w:r w:rsidR="008E39CA" w:rsidRPr="00785366">
        <w:rPr>
          <w:sz w:val="22"/>
          <w:szCs w:val="22"/>
        </w:rPr>
        <w:t>zeni k prohl</w:t>
      </w:r>
      <w:r w:rsidR="008E39CA" w:rsidRPr="00785366">
        <w:rPr>
          <w:rFonts w:ascii="Rockwell" w:hAnsi="Rockwell" w:cs="Rockwell"/>
          <w:sz w:val="22"/>
          <w:szCs w:val="22"/>
        </w:rPr>
        <w:t>é</w:t>
      </w:r>
      <w:r w:rsidR="008E39CA" w:rsidRPr="00785366">
        <w:rPr>
          <w:sz w:val="22"/>
          <w:szCs w:val="22"/>
        </w:rPr>
        <w:t>dnut</w:t>
      </w:r>
      <w:r w:rsidR="008E39CA" w:rsidRPr="00785366">
        <w:rPr>
          <w:rFonts w:ascii="Rockwell" w:hAnsi="Rockwell" w:cs="Rockwell"/>
          <w:sz w:val="22"/>
          <w:szCs w:val="22"/>
        </w:rPr>
        <w:t>í</w:t>
      </w:r>
      <w:r w:rsidR="008E39CA" w:rsidRPr="00785366">
        <w:rPr>
          <w:sz w:val="22"/>
          <w:szCs w:val="22"/>
        </w:rPr>
        <w:t xml:space="preserve"> dot</w:t>
      </w:r>
      <w:r w:rsidR="008E39CA" w:rsidRPr="00785366">
        <w:rPr>
          <w:rFonts w:ascii="Cambria" w:hAnsi="Cambria" w:cs="Cambria"/>
          <w:sz w:val="22"/>
          <w:szCs w:val="22"/>
        </w:rPr>
        <w:t>č</w:t>
      </w:r>
      <w:r w:rsidR="008E39CA" w:rsidRPr="00785366">
        <w:rPr>
          <w:sz w:val="22"/>
          <w:szCs w:val="22"/>
        </w:rPr>
        <w:t>en</w:t>
      </w:r>
      <w:r w:rsidR="008E39CA" w:rsidRPr="00785366">
        <w:rPr>
          <w:rFonts w:ascii="Rockwell" w:hAnsi="Rockwell" w:cs="Rockwell"/>
          <w:sz w:val="22"/>
          <w:szCs w:val="22"/>
        </w:rPr>
        <w:t>ý</w:t>
      </w:r>
      <w:r w:rsidR="008E39CA" w:rsidRPr="00785366">
        <w:rPr>
          <w:sz w:val="22"/>
          <w:szCs w:val="22"/>
        </w:rPr>
        <w:t>ch fotografi</w:t>
      </w:r>
      <w:r w:rsidR="008E39CA" w:rsidRPr="00785366">
        <w:rPr>
          <w:rFonts w:ascii="Rockwell" w:hAnsi="Rockwell" w:cs="Rockwell"/>
          <w:sz w:val="22"/>
          <w:szCs w:val="22"/>
        </w:rPr>
        <w:t>í</w:t>
      </w:r>
      <w:r w:rsidR="008E39CA" w:rsidRPr="00785366">
        <w:rPr>
          <w:sz w:val="22"/>
          <w:szCs w:val="22"/>
        </w:rPr>
        <w:t xml:space="preserve"> protipr</w:t>
      </w:r>
      <w:r w:rsidR="008E39CA" w:rsidRPr="00785366">
        <w:rPr>
          <w:rFonts w:ascii="Rockwell" w:hAnsi="Rockwell" w:cs="Rockwell"/>
          <w:sz w:val="22"/>
          <w:szCs w:val="22"/>
        </w:rPr>
        <w:t>á</w:t>
      </w:r>
      <w:r w:rsidR="008E39CA" w:rsidRPr="00785366">
        <w:rPr>
          <w:sz w:val="22"/>
          <w:szCs w:val="22"/>
        </w:rPr>
        <w:t>vn</w:t>
      </w:r>
      <w:r w:rsidR="008E39CA" w:rsidRPr="00785366">
        <w:rPr>
          <w:rFonts w:ascii="Cambria" w:hAnsi="Cambria" w:cs="Cambria"/>
          <w:sz w:val="22"/>
          <w:szCs w:val="22"/>
        </w:rPr>
        <w:t>ě</w:t>
      </w:r>
      <w:r w:rsidR="008E39CA" w:rsidRPr="00785366">
        <w:rPr>
          <w:sz w:val="22"/>
          <w:szCs w:val="22"/>
        </w:rPr>
        <w:t xml:space="preserve">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ý</w:t>
      </w:r>
      <w:r w:rsidR="008E39CA" w:rsidRPr="00785366">
        <w:rPr>
          <w:sz w:val="22"/>
          <w:szCs w:val="22"/>
        </w:rPr>
        <w:t>ch na str</w:t>
      </w:r>
      <w:r w:rsidR="008E39CA" w:rsidRPr="00785366">
        <w:rPr>
          <w:rFonts w:ascii="Rockwell" w:hAnsi="Rockwell" w:cs="Rockwell"/>
          <w:sz w:val="22"/>
          <w:szCs w:val="22"/>
        </w:rPr>
        <w:t>á</w:t>
      </w:r>
      <w:r w:rsidR="008E39CA" w:rsidRPr="00785366">
        <w:rPr>
          <w:sz w:val="22"/>
          <w:szCs w:val="22"/>
        </w:rPr>
        <w:t xml:space="preserve">nce </w:t>
      </w:r>
      <w:proofErr w:type="spellStart"/>
      <w:r w:rsidR="008E39CA" w:rsidRPr="00785366">
        <w:rPr>
          <w:sz w:val="22"/>
          <w:szCs w:val="22"/>
        </w:rPr>
        <w:t>Filefactory</w:t>
      </w:r>
      <w:proofErr w:type="spellEnd"/>
      <w:r w:rsidR="008E39CA" w:rsidRPr="00785366">
        <w:rPr>
          <w:sz w:val="22"/>
          <w:szCs w:val="22"/>
        </w:rPr>
        <w:t>. V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pad</w:t>
      </w:r>
      <w:r w:rsidR="008E39CA" w:rsidRPr="00785366">
        <w:rPr>
          <w:rFonts w:ascii="Cambria" w:hAnsi="Cambria" w:cs="Cambria"/>
          <w:sz w:val="22"/>
          <w:szCs w:val="22"/>
        </w:rPr>
        <w:t>ě</w:t>
      </w:r>
      <w:r w:rsidR="008E39CA" w:rsidRPr="00785366">
        <w:rPr>
          <w:sz w:val="22"/>
          <w:szCs w:val="22"/>
        </w:rPr>
        <w:t xml:space="preserve"> neexistence uvedených odkaz</w:t>
      </w:r>
      <w:r w:rsidR="008E39CA" w:rsidRPr="00785366">
        <w:rPr>
          <w:rFonts w:ascii="Cambria" w:hAnsi="Cambria" w:cs="Cambria"/>
          <w:sz w:val="22"/>
          <w:szCs w:val="22"/>
        </w:rPr>
        <w:t>ů</w:t>
      </w:r>
      <w:r w:rsidR="008E39CA" w:rsidRPr="00785366">
        <w:rPr>
          <w:sz w:val="22"/>
          <w:szCs w:val="22"/>
        </w:rPr>
        <w:t xml:space="preserve"> by p</w:t>
      </w:r>
      <w:r w:rsidR="008E39CA" w:rsidRPr="00785366">
        <w:rPr>
          <w:rFonts w:ascii="Cambria" w:hAnsi="Cambria" w:cs="Cambria"/>
          <w:sz w:val="22"/>
          <w:szCs w:val="22"/>
        </w:rPr>
        <w:t>ř</w:t>
      </w:r>
      <w:r w:rsidR="008E39CA" w:rsidRPr="00785366">
        <w:rPr>
          <w:sz w:val="22"/>
          <w:szCs w:val="22"/>
        </w:rPr>
        <w:t>itom tyto fotografie nebylo snadn</w:t>
      </w:r>
      <w:r w:rsidR="008E39CA" w:rsidRPr="00785366">
        <w:rPr>
          <w:rFonts w:ascii="Rockwell" w:hAnsi="Rockwell" w:cs="Rockwell"/>
          <w:sz w:val="22"/>
          <w:szCs w:val="22"/>
        </w:rPr>
        <w:t>é</w:t>
      </w:r>
      <w:r w:rsidR="008E39CA" w:rsidRPr="00785366">
        <w:rPr>
          <w:sz w:val="22"/>
          <w:szCs w:val="22"/>
        </w:rPr>
        <w:t xml:space="preserve"> naj</w:t>
      </w:r>
      <w:r w:rsidR="008E39CA" w:rsidRPr="00785366">
        <w:rPr>
          <w:rFonts w:ascii="Rockwell" w:hAnsi="Rockwell" w:cs="Rockwell"/>
          <w:sz w:val="22"/>
          <w:szCs w:val="22"/>
        </w:rPr>
        <w:t>í</w:t>
      </w:r>
      <w:r w:rsidR="008E39CA" w:rsidRPr="00785366">
        <w:rPr>
          <w:sz w:val="22"/>
          <w:szCs w:val="22"/>
        </w:rPr>
        <w:t xml:space="preserve">t. </w:t>
      </w:r>
      <w:r w:rsidR="00AA12B9" w:rsidRPr="00785366">
        <w:rPr>
          <w:sz w:val="22"/>
          <w:szCs w:val="22"/>
        </w:rPr>
        <w:t xml:space="preserve"> O</w:t>
      </w:r>
      <w:r w:rsidR="008E39CA" w:rsidRPr="00785366">
        <w:rPr>
          <w:sz w:val="22"/>
          <w:szCs w:val="22"/>
        </w:rPr>
        <w:t xml:space="preserve">dvolací soud mimoto rozhodl, </w:t>
      </w:r>
      <w:r w:rsidR="008E39CA" w:rsidRPr="00785366">
        <w:rPr>
          <w:rFonts w:ascii="Cambria" w:hAnsi="Cambria" w:cs="Cambria"/>
          <w:sz w:val="22"/>
          <w:szCs w:val="22"/>
        </w:rPr>
        <w:t>ž</w:t>
      </w:r>
      <w:r w:rsidR="008E39CA" w:rsidRPr="00785366">
        <w:rPr>
          <w:sz w:val="22"/>
          <w:szCs w:val="22"/>
        </w:rPr>
        <w:t>e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m v</w:t>
      </w:r>
      <w:r w:rsidR="008E39CA" w:rsidRPr="00785366">
        <w:rPr>
          <w:rFonts w:ascii="Rockwell" w:hAnsi="Rockwell" w:cs="Rockwell"/>
          <w:sz w:val="22"/>
          <w:szCs w:val="22"/>
        </w:rPr>
        <w:t>ý</w:t>
      </w:r>
      <w:r w:rsidR="008E39CA" w:rsidRPr="00785366">
        <w:rPr>
          <w:rFonts w:ascii="Cambria" w:hAnsi="Cambria" w:cs="Cambria"/>
          <w:sz w:val="22"/>
          <w:szCs w:val="22"/>
        </w:rPr>
        <w:t>ř</w:t>
      </w:r>
      <w:r w:rsidR="008E39CA" w:rsidRPr="00785366">
        <w:rPr>
          <w:sz w:val="22"/>
          <w:szCs w:val="22"/>
        </w:rPr>
        <w:t>ezu jedn</w:t>
      </w:r>
      <w:r w:rsidR="008E39CA" w:rsidRPr="00785366">
        <w:rPr>
          <w:rFonts w:ascii="Rockwell" w:hAnsi="Rockwell" w:cs="Rockwell"/>
          <w:sz w:val="22"/>
          <w:szCs w:val="22"/>
        </w:rPr>
        <w:t>é</w:t>
      </w:r>
      <w:r w:rsidR="008E39CA" w:rsidRPr="00785366">
        <w:rPr>
          <w:sz w:val="22"/>
          <w:szCs w:val="22"/>
        </w:rPr>
        <w:t xml:space="preserve"> z dot</w:t>
      </w:r>
      <w:r w:rsidR="008E39CA" w:rsidRPr="00785366">
        <w:rPr>
          <w:rFonts w:ascii="Cambria" w:hAnsi="Cambria" w:cs="Cambria"/>
          <w:sz w:val="22"/>
          <w:szCs w:val="22"/>
        </w:rPr>
        <w:t>č</w:t>
      </w:r>
      <w:r w:rsidR="008E39CA" w:rsidRPr="00785366">
        <w:rPr>
          <w:sz w:val="22"/>
          <w:szCs w:val="22"/>
        </w:rPr>
        <w:t>en</w:t>
      </w:r>
      <w:r w:rsidR="008E39CA" w:rsidRPr="00785366">
        <w:rPr>
          <w:rFonts w:ascii="Rockwell" w:hAnsi="Rockwell" w:cs="Rockwell"/>
          <w:sz w:val="22"/>
          <w:szCs w:val="22"/>
        </w:rPr>
        <w:t>ý</w:t>
      </w:r>
      <w:r w:rsidR="008E39CA" w:rsidRPr="00785366">
        <w:rPr>
          <w:sz w:val="22"/>
          <w:szCs w:val="22"/>
        </w:rPr>
        <w:t>ch fotografi</w:t>
      </w:r>
      <w:r w:rsidR="008E39CA" w:rsidRPr="00785366">
        <w:rPr>
          <w:rFonts w:ascii="Rockwell" w:hAnsi="Rockwell" w:cs="Rockwell"/>
          <w:sz w:val="22"/>
          <w:szCs w:val="22"/>
        </w:rPr>
        <w:t>í</w:t>
      </w:r>
      <w:r w:rsidR="008E39CA" w:rsidRPr="00785366">
        <w:rPr>
          <w:sz w:val="22"/>
          <w:szCs w:val="22"/>
        </w:rPr>
        <w:t xml:space="preserve"> na str</w:t>
      </w:r>
      <w:r w:rsidR="008E39CA" w:rsidRPr="00785366">
        <w:rPr>
          <w:rFonts w:ascii="Rockwell" w:hAnsi="Rockwell" w:cs="Rockwell"/>
          <w:sz w:val="22"/>
          <w:szCs w:val="22"/>
        </w:rPr>
        <w:t>á</w:t>
      </w:r>
      <w:r w:rsidR="008E39CA" w:rsidRPr="00785366">
        <w:rPr>
          <w:sz w:val="22"/>
          <w:szCs w:val="22"/>
        </w:rPr>
        <w:t xml:space="preserve">nce </w:t>
      </w:r>
      <w:proofErr w:type="spellStart"/>
      <w:r w:rsidR="008E39CA" w:rsidRPr="00785366">
        <w:rPr>
          <w:sz w:val="22"/>
          <w:szCs w:val="22"/>
        </w:rPr>
        <w:t>GeenStijl</w:t>
      </w:r>
      <w:proofErr w:type="spellEnd"/>
      <w:r w:rsidR="008E39CA" w:rsidRPr="00785366">
        <w:rPr>
          <w:sz w:val="22"/>
          <w:szCs w:val="22"/>
        </w:rPr>
        <w:t xml:space="preserve"> poru</w:t>
      </w:r>
      <w:r w:rsidR="008E39CA" w:rsidRPr="00785366">
        <w:rPr>
          <w:rFonts w:ascii="Rockwell" w:hAnsi="Rockwell" w:cs="Rockwell"/>
          <w:sz w:val="22"/>
          <w:szCs w:val="22"/>
        </w:rPr>
        <w:t>š</w:t>
      </w:r>
      <w:r w:rsidR="008E39CA" w:rsidRPr="00785366">
        <w:rPr>
          <w:sz w:val="22"/>
          <w:szCs w:val="22"/>
        </w:rPr>
        <w:t>ila GS Media autorsk</w:t>
      </w:r>
      <w:r w:rsidR="008E39CA" w:rsidRPr="00785366">
        <w:rPr>
          <w:rFonts w:ascii="Rockwell" w:hAnsi="Rockwell" w:cs="Rockwell"/>
          <w:sz w:val="22"/>
          <w:szCs w:val="22"/>
        </w:rPr>
        <w:t>é</w:t>
      </w:r>
      <w:r w:rsidR="008E39CA" w:rsidRPr="00785366">
        <w:rPr>
          <w:sz w:val="22"/>
          <w:szCs w:val="22"/>
        </w:rPr>
        <w:t xml:space="preserve"> pr</w:t>
      </w:r>
      <w:r w:rsidR="008E39CA" w:rsidRPr="00785366">
        <w:rPr>
          <w:rFonts w:ascii="Rockwell" w:hAnsi="Rockwell" w:cs="Rockwell"/>
          <w:sz w:val="22"/>
          <w:szCs w:val="22"/>
        </w:rPr>
        <w:t>á</w:t>
      </w:r>
      <w:r w:rsidR="008E39CA" w:rsidRPr="00785366">
        <w:rPr>
          <w:sz w:val="22"/>
          <w:szCs w:val="22"/>
        </w:rPr>
        <w:t xml:space="preserve">vo C. </w:t>
      </w:r>
      <w:proofErr w:type="spellStart"/>
      <w:r w:rsidR="008E39CA" w:rsidRPr="00785366">
        <w:rPr>
          <w:sz w:val="22"/>
          <w:szCs w:val="22"/>
        </w:rPr>
        <w:t>Herm</w:t>
      </w:r>
      <w:r w:rsidR="008E39CA" w:rsidRPr="00785366">
        <w:rPr>
          <w:rFonts w:ascii="Rockwell" w:hAnsi="Rockwell" w:cs="Rockwell"/>
          <w:sz w:val="22"/>
          <w:szCs w:val="22"/>
        </w:rPr>
        <w:t>è</w:t>
      </w:r>
      <w:r w:rsidR="008E39CA" w:rsidRPr="00785366">
        <w:rPr>
          <w:sz w:val="22"/>
          <w:szCs w:val="22"/>
        </w:rPr>
        <w:t>se</w:t>
      </w:r>
      <w:proofErr w:type="spellEnd"/>
      <w:r w:rsidR="008E39CA" w:rsidRPr="00785366">
        <w:rPr>
          <w:sz w:val="22"/>
          <w:szCs w:val="22"/>
        </w:rPr>
        <w:t>.</w:t>
      </w:r>
      <w:r w:rsidR="00AA12B9" w:rsidRPr="00785366">
        <w:rPr>
          <w:sz w:val="22"/>
          <w:szCs w:val="22"/>
        </w:rPr>
        <w:t xml:space="preserve"> S</w:t>
      </w:r>
      <w:r w:rsidR="008E39CA" w:rsidRPr="00785366">
        <w:rPr>
          <w:sz w:val="22"/>
          <w:szCs w:val="22"/>
        </w:rPr>
        <w:t>pole</w:t>
      </w:r>
      <w:r w:rsidR="008E39CA" w:rsidRPr="00785366">
        <w:rPr>
          <w:rFonts w:ascii="Cambria" w:hAnsi="Cambria" w:cs="Cambria"/>
          <w:sz w:val="22"/>
          <w:szCs w:val="22"/>
        </w:rPr>
        <w:t>č</w:t>
      </w:r>
      <w:r w:rsidR="008E39CA" w:rsidRPr="00785366">
        <w:rPr>
          <w:sz w:val="22"/>
          <w:szCs w:val="22"/>
        </w:rPr>
        <w:t>nost GS Media</w:t>
      </w:r>
      <w:r w:rsidR="00AA12B9" w:rsidRPr="00785366">
        <w:rPr>
          <w:sz w:val="22"/>
          <w:szCs w:val="22"/>
        </w:rPr>
        <w:t xml:space="preserve"> podala proti tomuto rozhodnutí </w:t>
      </w:r>
      <w:r w:rsidR="008E39CA" w:rsidRPr="00785366">
        <w:rPr>
          <w:sz w:val="22"/>
          <w:szCs w:val="22"/>
        </w:rPr>
        <w:t xml:space="preserve"> kasa</w:t>
      </w:r>
      <w:r w:rsidR="008E39CA" w:rsidRPr="00785366">
        <w:rPr>
          <w:rFonts w:ascii="Cambria" w:hAnsi="Cambria" w:cs="Cambria"/>
          <w:sz w:val="22"/>
          <w:szCs w:val="22"/>
        </w:rPr>
        <w:t>č</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opravn</w:t>
      </w:r>
      <w:r w:rsidR="008E39CA" w:rsidRPr="00785366">
        <w:rPr>
          <w:rFonts w:ascii="Rockwell" w:hAnsi="Rockwell" w:cs="Rockwell"/>
          <w:sz w:val="22"/>
          <w:szCs w:val="22"/>
        </w:rPr>
        <w:t>ý</w:t>
      </w:r>
      <w:r w:rsidR="008E39CA" w:rsidRPr="00785366">
        <w:rPr>
          <w:sz w:val="22"/>
          <w:szCs w:val="22"/>
        </w:rPr>
        <w:t xml:space="preserve"> prost</w:t>
      </w:r>
      <w:r w:rsidR="008E39CA" w:rsidRPr="00785366">
        <w:rPr>
          <w:rFonts w:ascii="Cambria" w:hAnsi="Cambria" w:cs="Cambria"/>
          <w:sz w:val="22"/>
          <w:szCs w:val="22"/>
        </w:rPr>
        <w:t>ř</w:t>
      </w:r>
      <w:r w:rsidR="008E39CA" w:rsidRPr="00785366">
        <w:rPr>
          <w:sz w:val="22"/>
          <w:szCs w:val="22"/>
        </w:rPr>
        <w:t>edek</w:t>
      </w:r>
      <w:r w:rsidR="00AA12B9" w:rsidRPr="00785366">
        <w:rPr>
          <w:sz w:val="22"/>
          <w:szCs w:val="22"/>
        </w:rPr>
        <w:t xml:space="preserve"> k </w:t>
      </w:r>
      <w:r w:rsidR="008E39CA" w:rsidRPr="00785366">
        <w:rPr>
          <w:sz w:val="22"/>
          <w:szCs w:val="22"/>
        </w:rPr>
        <w:t>Nejvyšší</w:t>
      </w:r>
      <w:r w:rsidR="00AA12B9" w:rsidRPr="00785366">
        <w:rPr>
          <w:sz w:val="22"/>
          <w:szCs w:val="22"/>
        </w:rPr>
        <w:t>mu</w:t>
      </w:r>
      <w:r w:rsidR="008E39CA" w:rsidRPr="00785366">
        <w:rPr>
          <w:sz w:val="22"/>
          <w:szCs w:val="22"/>
        </w:rPr>
        <w:t xml:space="preserve"> soud</w:t>
      </w:r>
      <w:r w:rsidR="00AA12B9" w:rsidRPr="00785366">
        <w:rPr>
          <w:sz w:val="22"/>
          <w:szCs w:val="22"/>
        </w:rPr>
        <w:t>u</w:t>
      </w:r>
      <w:r w:rsidR="008E39CA" w:rsidRPr="00785366">
        <w:rPr>
          <w:sz w:val="22"/>
          <w:szCs w:val="22"/>
        </w:rPr>
        <w:t xml:space="preserve"> Nizozemska</w:t>
      </w:r>
      <w:r w:rsidR="00AA12B9" w:rsidRPr="00785366">
        <w:rPr>
          <w:sz w:val="22"/>
          <w:szCs w:val="22"/>
        </w:rPr>
        <w:t xml:space="preserve"> a   s</w:t>
      </w:r>
      <w:r w:rsidR="008E39CA" w:rsidRPr="00785366">
        <w:rPr>
          <w:sz w:val="22"/>
          <w:szCs w:val="22"/>
        </w:rPr>
        <w:t>pole</w:t>
      </w:r>
      <w:r w:rsidR="008E39CA" w:rsidRPr="00785366">
        <w:rPr>
          <w:rFonts w:ascii="Cambria" w:hAnsi="Cambria" w:cs="Cambria"/>
          <w:sz w:val="22"/>
          <w:szCs w:val="22"/>
        </w:rPr>
        <w:t>č</w:t>
      </w:r>
      <w:r w:rsidR="008E39CA" w:rsidRPr="00785366">
        <w:rPr>
          <w:sz w:val="22"/>
          <w:szCs w:val="22"/>
        </w:rPr>
        <w:t xml:space="preserve">nost </w:t>
      </w:r>
      <w:proofErr w:type="spellStart"/>
      <w:r w:rsidR="008E39CA" w:rsidRPr="00785366">
        <w:rPr>
          <w:sz w:val="22"/>
          <w:szCs w:val="22"/>
        </w:rPr>
        <w:t>Sanoma</w:t>
      </w:r>
      <w:proofErr w:type="spellEnd"/>
      <w:r w:rsidR="008E39CA" w:rsidRPr="00785366">
        <w:rPr>
          <w:sz w:val="22"/>
          <w:szCs w:val="22"/>
        </w:rPr>
        <w:t xml:space="preserve"> a dal</w:t>
      </w:r>
      <w:r w:rsidR="008E39CA" w:rsidRPr="00785366">
        <w:rPr>
          <w:rFonts w:ascii="Rockwell" w:hAnsi="Rockwell" w:cs="Rockwell"/>
          <w:sz w:val="22"/>
          <w:szCs w:val="22"/>
        </w:rPr>
        <w:t>ší</w:t>
      </w:r>
      <w:r w:rsidR="008E39CA" w:rsidRPr="00785366">
        <w:rPr>
          <w:sz w:val="22"/>
          <w:szCs w:val="22"/>
        </w:rPr>
        <w:t xml:space="preserve"> podaly vedlej</w:t>
      </w:r>
      <w:r w:rsidR="008E39CA" w:rsidRPr="00785366">
        <w:rPr>
          <w:rFonts w:ascii="Rockwell" w:hAnsi="Rockwell" w:cs="Rockwell"/>
          <w:sz w:val="22"/>
          <w:szCs w:val="22"/>
        </w:rPr>
        <w:t>ší</w:t>
      </w:r>
      <w:r w:rsidR="008E39CA" w:rsidRPr="00785366">
        <w:rPr>
          <w:sz w:val="22"/>
          <w:szCs w:val="22"/>
        </w:rPr>
        <w:t xml:space="preserve"> kasa</w:t>
      </w:r>
      <w:r w:rsidR="008E39CA" w:rsidRPr="00785366">
        <w:rPr>
          <w:rFonts w:ascii="Cambria" w:hAnsi="Cambria" w:cs="Cambria"/>
          <w:sz w:val="22"/>
          <w:szCs w:val="22"/>
        </w:rPr>
        <w:t>č</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opravn</w:t>
      </w:r>
      <w:r w:rsidR="008E39CA" w:rsidRPr="00785366">
        <w:rPr>
          <w:rFonts w:ascii="Rockwell" w:hAnsi="Rockwell" w:cs="Rockwell"/>
          <w:sz w:val="22"/>
          <w:szCs w:val="22"/>
        </w:rPr>
        <w:t>ý</w:t>
      </w:r>
      <w:r w:rsidR="008E39CA" w:rsidRPr="00785366">
        <w:rPr>
          <w:sz w:val="22"/>
          <w:szCs w:val="22"/>
        </w:rPr>
        <w:t xml:space="preserve"> prost</w:t>
      </w:r>
      <w:r w:rsidR="008E39CA" w:rsidRPr="00785366">
        <w:rPr>
          <w:rFonts w:ascii="Cambria" w:hAnsi="Cambria" w:cs="Cambria"/>
          <w:sz w:val="22"/>
          <w:szCs w:val="22"/>
        </w:rPr>
        <w:t>ř</w:t>
      </w:r>
      <w:r w:rsidR="008E39CA" w:rsidRPr="00785366">
        <w:rPr>
          <w:sz w:val="22"/>
          <w:szCs w:val="22"/>
        </w:rPr>
        <w:t>edek, v r</w:t>
      </w:r>
      <w:r w:rsidR="008E39CA" w:rsidRPr="00785366">
        <w:rPr>
          <w:rFonts w:ascii="Rockwell" w:hAnsi="Rockwell" w:cs="Rockwell"/>
          <w:sz w:val="22"/>
          <w:szCs w:val="22"/>
        </w:rPr>
        <w:t>á</w:t>
      </w:r>
      <w:r w:rsidR="008E39CA" w:rsidRPr="00785366">
        <w:rPr>
          <w:sz w:val="22"/>
          <w:szCs w:val="22"/>
        </w:rPr>
        <w:t>mci n</w:t>
      </w:r>
      <w:r w:rsidR="008E39CA" w:rsidRPr="00785366">
        <w:rPr>
          <w:rFonts w:ascii="Cambria" w:hAnsi="Cambria" w:cs="Cambria"/>
          <w:sz w:val="22"/>
          <w:szCs w:val="22"/>
        </w:rPr>
        <w:t>ě</w:t>
      </w:r>
      <w:r w:rsidR="008E39CA" w:rsidRPr="00785366">
        <w:rPr>
          <w:sz w:val="22"/>
          <w:szCs w:val="22"/>
        </w:rPr>
        <w:t>ho</w:t>
      </w:r>
      <w:r w:rsidR="008E39CA" w:rsidRPr="00785366">
        <w:rPr>
          <w:rFonts w:ascii="Cambria" w:hAnsi="Cambria" w:cs="Cambria"/>
          <w:sz w:val="22"/>
          <w:szCs w:val="22"/>
        </w:rPr>
        <w:t>ž</w:t>
      </w:r>
      <w:r w:rsidR="008E39CA" w:rsidRPr="00785366">
        <w:rPr>
          <w:sz w:val="22"/>
          <w:szCs w:val="22"/>
        </w:rPr>
        <w:t xml:space="preserve"> se odvol</w:t>
      </w:r>
      <w:r w:rsidR="008E39CA" w:rsidRPr="00785366">
        <w:rPr>
          <w:rFonts w:ascii="Rockwell" w:hAnsi="Rockwell" w:cs="Rockwell"/>
          <w:sz w:val="22"/>
          <w:szCs w:val="22"/>
        </w:rPr>
        <w:t>á</w:t>
      </w:r>
      <w:r w:rsidR="008E39CA" w:rsidRPr="00785366">
        <w:rPr>
          <w:sz w:val="22"/>
          <w:szCs w:val="22"/>
        </w:rPr>
        <w:t>valy zejm</w:t>
      </w:r>
      <w:r w:rsidR="008E39CA" w:rsidRPr="00785366">
        <w:rPr>
          <w:rFonts w:ascii="Rockwell" w:hAnsi="Rockwell" w:cs="Rockwell"/>
          <w:sz w:val="22"/>
          <w:szCs w:val="22"/>
        </w:rPr>
        <w:t>é</w:t>
      </w:r>
      <w:r w:rsidR="008E39CA" w:rsidRPr="00785366">
        <w:rPr>
          <w:sz w:val="22"/>
          <w:szCs w:val="22"/>
        </w:rPr>
        <w:t>na na rozsudek</w:t>
      </w:r>
      <w:r w:rsidR="00AA12B9" w:rsidRPr="00785366">
        <w:rPr>
          <w:sz w:val="22"/>
          <w:szCs w:val="22"/>
        </w:rPr>
        <w:t xml:space="preserve">  Soudního dvora EU </w:t>
      </w:r>
      <w:r w:rsidR="008E39CA" w:rsidRPr="00785366">
        <w:rPr>
          <w:sz w:val="22"/>
          <w:szCs w:val="22"/>
        </w:rPr>
        <w:t xml:space="preserve"> ze dne 13. února 2014, </w:t>
      </w:r>
      <w:proofErr w:type="spellStart"/>
      <w:r w:rsidR="008E39CA" w:rsidRPr="00785366">
        <w:rPr>
          <w:sz w:val="22"/>
          <w:szCs w:val="22"/>
        </w:rPr>
        <w:t>Svensson</w:t>
      </w:r>
      <w:proofErr w:type="spellEnd"/>
      <w:r w:rsidR="008E39CA" w:rsidRPr="00785366">
        <w:rPr>
          <w:sz w:val="22"/>
          <w:szCs w:val="22"/>
        </w:rPr>
        <w:t xml:space="preserve"> a další (C466/12, EU:C:2014:76), p</w:t>
      </w:r>
      <w:r w:rsidR="008E39CA" w:rsidRPr="00785366">
        <w:rPr>
          <w:rFonts w:ascii="Cambria" w:hAnsi="Cambria" w:cs="Cambria"/>
          <w:sz w:val="22"/>
          <w:szCs w:val="22"/>
        </w:rPr>
        <w:t>ř</w:t>
      </w:r>
      <w:r w:rsidR="008E39CA" w:rsidRPr="00785366">
        <w:rPr>
          <w:sz w:val="22"/>
          <w:szCs w:val="22"/>
        </w:rPr>
        <w:t>i</w:t>
      </w:r>
      <w:r w:rsidR="008E39CA" w:rsidRPr="00785366">
        <w:rPr>
          <w:rFonts w:ascii="Cambria" w:hAnsi="Cambria" w:cs="Cambria"/>
          <w:sz w:val="22"/>
          <w:szCs w:val="22"/>
        </w:rPr>
        <w:t>č</w:t>
      </w:r>
      <w:r w:rsidR="008E39CA" w:rsidRPr="00785366">
        <w:rPr>
          <w:sz w:val="22"/>
          <w:szCs w:val="22"/>
        </w:rPr>
        <w:t>em</w:t>
      </w:r>
      <w:r w:rsidR="008E39CA" w:rsidRPr="00785366">
        <w:rPr>
          <w:rFonts w:ascii="Cambria" w:hAnsi="Cambria" w:cs="Cambria"/>
          <w:sz w:val="22"/>
          <w:szCs w:val="22"/>
        </w:rPr>
        <w:t>ž</w:t>
      </w:r>
      <w:r w:rsidR="008E39CA" w:rsidRPr="00785366">
        <w:rPr>
          <w:sz w:val="22"/>
          <w:szCs w:val="22"/>
        </w:rPr>
        <w:t xml:space="preserve"> uv</w:t>
      </w:r>
      <w:r w:rsidR="008E39CA" w:rsidRPr="00785366">
        <w:rPr>
          <w:rFonts w:ascii="Rockwell" w:hAnsi="Rockwell" w:cs="Rockwell"/>
          <w:sz w:val="22"/>
          <w:szCs w:val="22"/>
        </w:rPr>
        <w:t>á</w:t>
      </w:r>
      <w:r w:rsidR="008E39CA" w:rsidRPr="00785366">
        <w:rPr>
          <w:sz w:val="22"/>
          <w:szCs w:val="22"/>
        </w:rPr>
        <w:t>d</w:t>
      </w:r>
      <w:r w:rsidR="008E39CA" w:rsidRPr="00785366">
        <w:rPr>
          <w:rFonts w:ascii="Cambria" w:hAnsi="Cambria" w:cs="Cambria"/>
          <w:sz w:val="22"/>
          <w:szCs w:val="22"/>
        </w:rPr>
        <w:t>ě</w:t>
      </w:r>
      <w:r w:rsidR="008E39CA" w:rsidRPr="00785366">
        <w:rPr>
          <w:sz w:val="22"/>
          <w:szCs w:val="22"/>
        </w:rPr>
        <w:t xml:space="preserve">ly, </w:t>
      </w:r>
      <w:r w:rsidR="008E39CA" w:rsidRPr="00785366">
        <w:rPr>
          <w:rFonts w:ascii="Cambria" w:hAnsi="Cambria" w:cs="Cambria"/>
          <w:sz w:val="22"/>
          <w:szCs w:val="22"/>
        </w:rPr>
        <w:t>ž</w:t>
      </w:r>
      <w:r w:rsidR="008E39CA" w:rsidRPr="00785366">
        <w:rPr>
          <w:sz w:val="22"/>
          <w:szCs w:val="22"/>
        </w:rPr>
        <w:t>e zp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hypertextov</w:t>
      </w:r>
      <w:r w:rsidR="008E39CA" w:rsidRPr="00785366">
        <w:rPr>
          <w:rFonts w:ascii="Rockwell" w:hAnsi="Rockwell" w:cs="Rockwell"/>
          <w:sz w:val="22"/>
          <w:szCs w:val="22"/>
        </w:rPr>
        <w:t>é</w:t>
      </w:r>
      <w:r w:rsidR="008E39CA" w:rsidRPr="00785366">
        <w:rPr>
          <w:sz w:val="22"/>
          <w:szCs w:val="22"/>
        </w:rPr>
        <w:t>ho odkazu na internetovou str</w:t>
      </w:r>
      <w:r w:rsidR="008E39CA" w:rsidRPr="00785366">
        <w:rPr>
          <w:rFonts w:ascii="Rockwell" w:hAnsi="Rockwell" w:cs="Rockwell"/>
          <w:sz w:val="22"/>
          <w:szCs w:val="22"/>
        </w:rPr>
        <w:t>á</w:t>
      </w:r>
      <w:r w:rsidR="008E39CA" w:rsidRPr="00785366">
        <w:rPr>
          <w:sz w:val="22"/>
          <w:szCs w:val="22"/>
        </w:rPr>
        <w:t>nku, na n</w:t>
      </w:r>
      <w:r w:rsidR="008E39CA" w:rsidRPr="00785366">
        <w:rPr>
          <w:rFonts w:ascii="Rockwell" w:hAnsi="Rockwell" w:cs="Rockwell"/>
          <w:sz w:val="22"/>
          <w:szCs w:val="22"/>
        </w:rPr>
        <w:t>í</w:t>
      </w:r>
      <w:r w:rsidR="008E39CA" w:rsidRPr="00785366">
        <w:rPr>
          <w:rFonts w:ascii="Cambria" w:hAnsi="Cambria" w:cs="Cambria"/>
          <w:sz w:val="22"/>
          <w:szCs w:val="22"/>
        </w:rPr>
        <w:t>ž</w:t>
      </w:r>
      <w:r w:rsidR="008E39CA" w:rsidRPr="00785366">
        <w:rPr>
          <w:sz w:val="22"/>
          <w:szCs w:val="22"/>
        </w:rPr>
        <w:t xml:space="preserve"> je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no d</w:t>
      </w:r>
      <w:r w:rsidR="008E39CA" w:rsidRPr="00785366">
        <w:rPr>
          <w:rFonts w:ascii="Rockwell" w:hAnsi="Rockwell" w:cs="Rockwell"/>
          <w:sz w:val="22"/>
          <w:szCs w:val="22"/>
        </w:rPr>
        <w:t>í</w:t>
      </w:r>
      <w:r w:rsidR="008E39CA" w:rsidRPr="00785366">
        <w:rPr>
          <w:sz w:val="22"/>
          <w:szCs w:val="22"/>
        </w:rPr>
        <w:t>lo bez souhlasu nositele autorsk</w:t>
      </w:r>
      <w:r w:rsidR="008E39CA" w:rsidRPr="00785366">
        <w:rPr>
          <w:rFonts w:ascii="Rockwell" w:hAnsi="Rockwell" w:cs="Rockwell"/>
          <w:sz w:val="22"/>
          <w:szCs w:val="22"/>
        </w:rPr>
        <w:t>é</w:t>
      </w:r>
      <w:r w:rsidR="008E39CA" w:rsidRPr="00785366">
        <w:rPr>
          <w:sz w:val="22"/>
          <w:szCs w:val="22"/>
        </w:rPr>
        <w:t>ho pr</w:t>
      </w:r>
      <w:r w:rsidR="008E39CA" w:rsidRPr="00785366">
        <w:rPr>
          <w:rFonts w:ascii="Rockwell" w:hAnsi="Rockwell" w:cs="Rockwell"/>
          <w:sz w:val="22"/>
          <w:szCs w:val="22"/>
        </w:rPr>
        <w:t>á</w:t>
      </w:r>
      <w:r w:rsidR="008E39CA" w:rsidRPr="00785366">
        <w:rPr>
          <w:sz w:val="22"/>
          <w:szCs w:val="22"/>
        </w:rPr>
        <w:t>va, u</w:t>
      </w:r>
      <w:r w:rsidR="008E39CA" w:rsidRPr="00785366">
        <w:rPr>
          <w:rFonts w:ascii="Cambria" w:hAnsi="Cambria" w:cs="Cambria"/>
          <w:sz w:val="22"/>
          <w:szCs w:val="22"/>
        </w:rPr>
        <w:t>ž</w:t>
      </w:r>
      <w:r w:rsidR="008E39CA" w:rsidRPr="00785366">
        <w:rPr>
          <w:sz w:val="22"/>
          <w:szCs w:val="22"/>
        </w:rPr>
        <w:t>ivatel</w:t>
      </w:r>
      <w:r w:rsidR="008E39CA" w:rsidRPr="00785366">
        <w:rPr>
          <w:rFonts w:ascii="Cambria" w:hAnsi="Cambria" w:cs="Cambria"/>
          <w:sz w:val="22"/>
          <w:szCs w:val="22"/>
        </w:rPr>
        <w:t>ů</w:t>
      </w:r>
      <w:r w:rsidR="008E39CA" w:rsidRPr="00785366">
        <w:rPr>
          <w:sz w:val="22"/>
          <w:szCs w:val="22"/>
        </w:rPr>
        <w:t>m internetu p</w:t>
      </w:r>
      <w:r w:rsidR="008E39CA" w:rsidRPr="00785366">
        <w:rPr>
          <w:rFonts w:ascii="Cambria" w:hAnsi="Cambria" w:cs="Cambria"/>
          <w:sz w:val="22"/>
          <w:szCs w:val="22"/>
        </w:rPr>
        <w:t>ř</w:t>
      </w:r>
      <w:r w:rsidR="008E39CA" w:rsidRPr="00785366">
        <w:rPr>
          <w:sz w:val="22"/>
          <w:szCs w:val="22"/>
        </w:rPr>
        <w:t>edstavuje 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ejnosti. 21      V r</w:t>
      </w:r>
      <w:r w:rsidR="008E39CA" w:rsidRPr="00785366">
        <w:rPr>
          <w:rFonts w:ascii="Rockwell" w:hAnsi="Rockwell" w:cs="Rockwell"/>
          <w:sz w:val="22"/>
          <w:szCs w:val="22"/>
        </w:rPr>
        <w:t>á</w:t>
      </w:r>
      <w:r w:rsidR="008E39CA" w:rsidRPr="00785366">
        <w:rPr>
          <w:sz w:val="22"/>
          <w:szCs w:val="22"/>
        </w:rPr>
        <w:t>mci p</w:t>
      </w:r>
      <w:r w:rsidR="008E39CA" w:rsidRPr="00785366">
        <w:rPr>
          <w:rFonts w:ascii="Cambria" w:hAnsi="Cambria" w:cs="Cambria"/>
          <w:sz w:val="22"/>
          <w:szCs w:val="22"/>
        </w:rPr>
        <w:t>ř</w:t>
      </w:r>
      <w:r w:rsidR="008E39CA" w:rsidRPr="00785366">
        <w:rPr>
          <w:sz w:val="22"/>
          <w:szCs w:val="22"/>
        </w:rPr>
        <w:t>ezkumu tohoto vedlejšího kasa</w:t>
      </w:r>
      <w:r w:rsidR="008E39CA" w:rsidRPr="00785366">
        <w:rPr>
          <w:rFonts w:ascii="Cambria" w:hAnsi="Cambria" w:cs="Cambria"/>
          <w:sz w:val="22"/>
          <w:szCs w:val="22"/>
        </w:rPr>
        <w:t>č</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ho opravn</w:t>
      </w:r>
      <w:r w:rsidR="008E39CA" w:rsidRPr="00785366">
        <w:rPr>
          <w:rFonts w:ascii="Rockwell" w:hAnsi="Rockwell" w:cs="Rockwell"/>
          <w:sz w:val="22"/>
          <w:szCs w:val="22"/>
        </w:rPr>
        <w:t>é</w:t>
      </w:r>
      <w:r w:rsidR="008E39CA" w:rsidRPr="00785366">
        <w:rPr>
          <w:sz w:val="22"/>
          <w:szCs w:val="22"/>
        </w:rPr>
        <w:t>ho prost</w:t>
      </w:r>
      <w:r w:rsidR="008E39CA" w:rsidRPr="00785366">
        <w:rPr>
          <w:rFonts w:ascii="Cambria" w:hAnsi="Cambria" w:cs="Cambria"/>
          <w:sz w:val="22"/>
          <w:szCs w:val="22"/>
        </w:rPr>
        <w:t>ř</w:t>
      </w:r>
      <w:r w:rsidR="008E39CA" w:rsidRPr="00785366">
        <w:rPr>
          <w:sz w:val="22"/>
          <w:szCs w:val="22"/>
        </w:rPr>
        <w:t>edku m</w:t>
      </w:r>
      <w:r w:rsidR="008E39CA" w:rsidRPr="00785366">
        <w:rPr>
          <w:rFonts w:ascii="Cambria" w:hAnsi="Cambria" w:cs="Cambria"/>
          <w:sz w:val="22"/>
          <w:szCs w:val="22"/>
        </w:rPr>
        <w:t>ě</w:t>
      </w:r>
      <w:r w:rsidR="008E39CA" w:rsidRPr="00785366">
        <w:rPr>
          <w:sz w:val="22"/>
          <w:szCs w:val="22"/>
        </w:rPr>
        <w:t>l p</w:t>
      </w:r>
      <w:r w:rsidR="008E39CA" w:rsidRPr="00785366">
        <w:rPr>
          <w:rFonts w:ascii="Cambria" w:hAnsi="Cambria" w:cs="Cambria"/>
          <w:sz w:val="22"/>
          <w:szCs w:val="22"/>
        </w:rPr>
        <w:t>ř</w:t>
      </w:r>
      <w:r w:rsidR="008E39CA" w:rsidRPr="00785366">
        <w:rPr>
          <w:sz w:val="22"/>
          <w:szCs w:val="22"/>
        </w:rPr>
        <w:t>edkl</w:t>
      </w:r>
      <w:r w:rsidR="008E39CA" w:rsidRPr="00785366">
        <w:rPr>
          <w:rFonts w:ascii="Rockwell" w:hAnsi="Rockwell" w:cs="Rockwell"/>
          <w:sz w:val="22"/>
          <w:szCs w:val="22"/>
        </w:rPr>
        <w:t>á</w:t>
      </w:r>
      <w:r w:rsidR="008E39CA" w:rsidRPr="00785366">
        <w:rPr>
          <w:sz w:val="22"/>
          <w:szCs w:val="22"/>
        </w:rPr>
        <w:t>daj</w:t>
      </w:r>
      <w:r w:rsidR="008E39CA" w:rsidRPr="00785366">
        <w:rPr>
          <w:rFonts w:ascii="Rockwell" w:hAnsi="Rockwell" w:cs="Rockwell"/>
          <w:sz w:val="22"/>
          <w:szCs w:val="22"/>
        </w:rPr>
        <w:t>í</w:t>
      </w:r>
      <w:r w:rsidR="008E39CA" w:rsidRPr="00785366">
        <w:rPr>
          <w:sz w:val="22"/>
          <w:szCs w:val="22"/>
        </w:rPr>
        <w:t>c</w:t>
      </w:r>
      <w:r w:rsidR="008E39CA" w:rsidRPr="00785366">
        <w:rPr>
          <w:rFonts w:ascii="Rockwell" w:hAnsi="Rockwell" w:cs="Rockwell"/>
          <w:sz w:val="22"/>
          <w:szCs w:val="22"/>
        </w:rPr>
        <w:t>í</w:t>
      </w:r>
      <w:r w:rsidR="008E39CA" w:rsidRPr="00785366">
        <w:rPr>
          <w:sz w:val="22"/>
          <w:szCs w:val="22"/>
        </w:rPr>
        <w:t xml:space="preserve"> soud za to, </w:t>
      </w:r>
      <w:r w:rsidR="008E39CA" w:rsidRPr="00785366">
        <w:rPr>
          <w:rFonts w:ascii="Cambria" w:hAnsi="Cambria" w:cs="Cambria"/>
          <w:sz w:val="22"/>
          <w:szCs w:val="22"/>
        </w:rPr>
        <w:t>ž</w:t>
      </w:r>
      <w:r w:rsidR="008E39CA" w:rsidRPr="00785366">
        <w:rPr>
          <w:sz w:val="22"/>
          <w:szCs w:val="22"/>
        </w:rPr>
        <w:t xml:space="preserve">e z rozsudku ze dne 13. </w:t>
      </w:r>
      <w:r w:rsidR="008E39CA" w:rsidRPr="00785366">
        <w:rPr>
          <w:rFonts w:ascii="Rockwell" w:hAnsi="Rockwell" w:cs="Rockwell"/>
          <w:sz w:val="22"/>
          <w:szCs w:val="22"/>
        </w:rPr>
        <w:t>ú</w:t>
      </w:r>
      <w:r w:rsidR="008E39CA" w:rsidRPr="00785366">
        <w:rPr>
          <w:sz w:val="22"/>
          <w:szCs w:val="22"/>
        </w:rPr>
        <w:t xml:space="preserve">nora 2014, </w:t>
      </w:r>
      <w:proofErr w:type="spellStart"/>
      <w:r w:rsidR="008E39CA" w:rsidRPr="00785366">
        <w:rPr>
          <w:sz w:val="22"/>
          <w:szCs w:val="22"/>
        </w:rPr>
        <w:t>Svensson</w:t>
      </w:r>
      <w:proofErr w:type="spellEnd"/>
      <w:r w:rsidR="008E39CA" w:rsidRPr="00785366">
        <w:rPr>
          <w:sz w:val="22"/>
          <w:szCs w:val="22"/>
        </w:rPr>
        <w:t xml:space="preserve"> a dal</w:t>
      </w:r>
      <w:r w:rsidR="008E39CA" w:rsidRPr="00785366">
        <w:rPr>
          <w:rFonts w:ascii="Rockwell" w:hAnsi="Rockwell" w:cs="Rockwell"/>
          <w:sz w:val="22"/>
          <w:szCs w:val="22"/>
        </w:rPr>
        <w:t>ší</w:t>
      </w:r>
      <w:r w:rsidR="008E39CA" w:rsidRPr="00785366">
        <w:rPr>
          <w:sz w:val="22"/>
          <w:szCs w:val="22"/>
        </w:rPr>
        <w:t xml:space="preserve"> (C‑466/12, EU:C:2014:76), ani z usnesen</w:t>
      </w:r>
      <w:r w:rsidR="008E39CA" w:rsidRPr="00785366">
        <w:rPr>
          <w:rFonts w:ascii="Rockwell" w:hAnsi="Rockwell" w:cs="Rockwell"/>
          <w:sz w:val="22"/>
          <w:szCs w:val="22"/>
        </w:rPr>
        <w:t>í</w:t>
      </w:r>
      <w:r w:rsidR="008E39CA" w:rsidRPr="00785366">
        <w:rPr>
          <w:sz w:val="22"/>
          <w:szCs w:val="22"/>
        </w:rPr>
        <w:t xml:space="preserve"> ze dne 21. </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 xml:space="preserve">jna 2014, </w:t>
      </w:r>
      <w:proofErr w:type="spellStart"/>
      <w:r w:rsidR="008E39CA" w:rsidRPr="00785366">
        <w:rPr>
          <w:sz w:val="22"/>
          <w:szCs w:val="22"/>
        </w:rPr>
        <w:t>BestWater</w:t>
      </w:r>
      <w:proofErr w:type="spellEnd"/>
      <w:r w:rsidR="008E39CA" w:rsidRPr="00785366">
        <w:rPr>
          <w:sz w:val="22"/>
          <w:szCs w:val="22"/>
        </w:rPr>
        <w:t xml:space="preserve"> (C‑348/13, nezve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é</w:t>
      </w:r>
      <w:r w:rsidR="008E39CA" w:rsidRPr="00785366">
        <w:rPr>
          <w:sz w:val="22"/>
          <w:szCs w:val="22"/>
        </w:rPr>
        <w:t>, EU:C:2014:2315), nelze s dostate</w:t>
      </w:r>
      <w:r w:rsidR="008E39CA" w:rsidRPr="00785366">
        <w:rPr>
          <w:rFonts w:ascii="Cambria" w:hAnsi="Cambria" w:cs="Cambria"/>
          <w:sz w:val="22"/>
          <w:szCs w:val="22"/>
        </w:rPr>
        <w:t>č</w:t>
      </w:r>
      <w:r w:rsidR="008E39CA" w:rsidRPr="00785366">
        <w:rPr>
          <w:sz w:val="22"/>
          <w:szCs w:val="22"/>
        </w:rPr>
        <w:t>nou jistotou dovodit, zda se jedn</w:t>
      </w:r>
      <w:r w:rsidR="008E39CA" w:rsidRPr="00785366">
        <w:rPr>
          <w:rFonts w:ascii="Rockwell" w:hAnsi="Rockwell" w:cs="Rockwell"/>
          <w:sz w:val="22"/>
          <w:szCs w:val="22"/>
        </w:rPr>
        <w:t>á</w:t>
      </w:r>
      <w:r w:rsidR="008E39CA" w:rsidRPr="00785366">
        <w:rPr>
          <w:sz w:val="22"/>
          <w:szCs w:val="22"/>
        </w:rPr>
        <w:t xml:space="preserve"> </w:t>
      </w:r>
      <w:r w:rsidR="008E39CA" w:rsidRPr="00785366">
        <w:rPr>
          <w:rFonts w:ascii="Rockwell" w:hAnsi="Rockwell" w:cs="Rockwell"/>
          <w:sz w:val="22"/>
          <w:szCs w:val="22"/>
        </w:rPr>
        <w:t>„</w:t>
      </w:r>
      <w:r w:rsidR="008E39CA" w:rsidRPr="00785366">
        <w:rPr>
          <w:sz w:val="22"/>
          <w:szCs w:val="22"/>
        </w:rPr>
        <w:t>o 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ejnosti</w:t>
      </w:r>
      <w:r w:rsidR="008E39CA" w:rsidRPr="00785366">
        <w:rPr>
          <w:rFonts w:ascii="Rockwell" w:hAnsi="Rockwell" w:cs="Rockwell"/>
          <w:sz w:val="22"/>
          <w:szCs w:val="22"/>
        </w:rPr>
        <w:t>“</w:t>
      </w:r>
      <w:r w:rsidR="008E39CA" w:rsidRPr="00785366">
        <w:rPr>
          <w:sz w:val="22"/>
          <w:szCs w:val="22"/>
        </w:rPr>
        <w:t>, pokud bylo d</w:t>
      </w:r>
      <w:r w:rsidR="008E39CA" w:rsidRPr="00785366">
        <w:rPr>
          <w:rFonts w:ascii="Rockwell" w:hAnsi="Rockwell" w:cs="Rockwell"/>
          <w:sz w:val="22"/>
          <w:szCs w:val="22"/>
        </w:rPr>
        <w:t>í</w:t>
      </w:r>
      <w:r w:rsidR="008E39CA" w:rsidRPr="00785366">
        <w:rPr>
          <w:sz w:val="22"/>
          <w:szCs w:val="22"/>
        </w:rPr>
        <w:t>lo skute</w:t>
      </w:r>
      <w:r w:rsidR="008E39CA" w:rsidRPr="00785366">
        <w:rPr>
          <w:rFonts w:ascii="Cambria" w:hAnsi="Cambria" w:cs="Cambria"/>
          <w:sz w:val="22"/>
          <w:szCs w:val="22"/>
        </w:rPr>
        <w:t>č</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 xml:space="preserve"> p</w:t>
      </w:r>
      <w:r w:rsidR="008E39CA" w:rsidRPr="00785366">
        <w:rPr>
          <w:rFonts w:ascii="Cambria" w:hAnsi="Cambria" w:cs="Cambria"/>
          <w:sz w:val="22"/>
          <w:szCs w:val="22"/>
        </w:rPr>
        <w:t>ř</w:t>
      </w:r>
      <w:r w:rsidR="008E39CA" w:rsidRPr="00785366">
        <w:rPr>
          <w:sz w:val="22"/>
          <w:szCs w:val="22"/>
        </w:rPr>
        <w:t>edt</w:t>
      </w:r>
      <w:r w:rsidR="008E39CA" w:rsidRPr="00785366">
        <w:rPr>
          <w:rFonts w:ascii="Rockwell" w:hAnsi="Rockwell" w:cs="Rockwell"/>
          <w:sz w:val="22"/>
          <w:szCs w:val="22"/>
        </w:rPr>
        <w:t>í</w:t>
      </w:r>
      <w:r w:rsidR="008E39CA" w:rsidRPr="00785366">
        <w:rPr>
          <w:sz w:val="22"/>
          <w:szCs w:val="22"/>
        </w:rPr>
        <w:t>m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no, av</w:t>
      </w:r>
      <w:r w:rsidR="008E39CA" w:rsidRPr="00785366">
        <w:rPr>
          <w:rFonts w:ascii="Rockwell" w:hAnsi="Rockwell" w:cs="Rockwell"/>
          <w:sz w:val="22"/>
          <w:szCs w:val="22"/>
        </w:rPr>
        <w:t>š</w:t>
      </w:r>
      <w:r w:rsidR="008E39CA" w:rsidRPr="00785366">
        <w:rPr>
          <w:sz w:val="22"/>
          <w:szCs w:val="22"/>
        </w:rPr>
        <w:t>ak bez souhlasu nositele autorsk</w:t>
      </w:r>
      <w:r w:rsidR="008E39CA" w:rsidRPr="00785366">
        <w:rPr>
          <w:rFonts w:ascii="Rockwell" w:hAnsi="Rockwell" w:cs="Rockwell"/>
          <w:sz w:val="22"/>
          <w:szCs w:val="22"/>
        </w:rPr>
        <w:t>ý</w:t>
      </w:r>
      <w:r w:rsidR="008E39CA" w:rsidRPr="00785366">
        <w:rPr>
          <w:sz w:val="22"/>
          <w:szCs w:val="22"/>
        </w:rPr>
        <w:t>ch pr</w:t>
      </w:r>
      <w:r w:rsidR="008E39CA" w:rsidRPr="00785366">
        <w:rPr>
          <w:rFonts w:ascii="Rockwell" w:hAnsi="Rockwell" w:cs="Rockwell"/>
          <w:sz w:val="22"/>
          <w:szCs w:val="22"/>
        </w:rPr>
        <w:t>á</w:t>
      </w:r>
      <w:r w:rsidR="008E39CA" w:rsidRPr="00785366">
        <w:rPr>
          <w:sz w:val="22"/>
          <w:szCs w:val="22"/>
        </w:rPr>
        <w:t>v.</w:t>
      </w:r>
    </w:p>
    <w:p w:rsidR="008E39CA" w:rsidRPr="00785366" w:rsidRDefault="00A334D1" w:rsidP="00785366">
      <w:pPr>
        <w:rPr>
          <w:color w:val="FF0000"/>
          <w:sz w:val="22"/>
          <w:szCs w:val="22"/>
        </w:rPr>
      </w:pPr>
      <w:r w:rsidRPr="00785366">
        <w:rPr>
          <w:sz w:val="22"/>
          <w:szCs w:val="22"/>
        </w:rPr>
        <w:t>Proto se Nejvyšší soud Nizozemska</w:t>
      </w:r>
      <w:r w:rsidR="008E39CA" w:rsidRPr="00785366">
        <w:rPr>
          <w:sz w:val="22"/>
          <w:szCs w:val="22"/>
        </w:rPr>
        <w:t xml:space="preserve"> rozhodl p</w:t>
      </w:r>
      <w:r w:rsidR="008E39CA" w:rsidRPr="00785366">
        <w:rPr>
          <w:rFonts w:ascii="Cambria" w:hAnsi="Cambria" w:cs="Cambria"/>
          <w:sz w:val="22"/>
          <w:szCs w:val="22"/>
        </w:rPr>
        <w:t>ř</w:t>
      </w:r>
      <w:r w:rsidR="008E39CA" w:rsidRPr="00785366">
        <w:rPr>
          <w:sz w:val="22"/>
          <w:szCs w:val="22"/>
        </w:rPr>
        <w:t>eru</w:t>
      </w:r>
      <w:r w:rsidR="008E39CA" w:rsidRPr="00785366">
        <w:rPr>
          <w:rFonts w:ascii="Rockwell" w:hAnsi="Rockwell" w:cs="Rockwell"/>
          <w:sz w:val="22"/>
          <w:szCs w:val="22"/>
        </w:rPr>
        <w:t>š</w:t>
      </w:r>
      <w:r w:rsidR="008E39CA" w:rsidRPr="00785366">
        <w:rPr>
          <w:sz w:val="22"/>
          <w:szCs w:val="22"/>
        </w:rPr>
        <w:t xml:space="preserve">it </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zen</w:t>
      </w:r>
      <w:r w:rsidR="008E39CA" w:rsidRPr="00785366">
        <w:rPr>
          <w:rFonts w:ascii="Rockwell" w:hAnsi="Rockwell" w:cs="Rockwell"/>
          <w:sz w:val="22"/>
          <w:szCs w:val="22"/>
        </w:rPr>
        <w:t>í</w:t>
      </w:r>
      <w:r w:rsidR="008E39CA" w:rsidRPr="00785366">
        <w:rPr>
          <w:sz w:val="22"/>
          <w:szCs w:val="22"/>
        </w:rPr>
        <w:t xml:space="preserve"> a polo</w:t>
      </w:r>
      <w:r w:rsidR="008E39CA" w:rsidRPr="00785366">
        <w:rPr>
          <w:rFonts w:ascii="Cambria" w:hAnsi="Cambria" w:cs="Cambria"/>
          <w:sz w:val="22"/>
          <w:szCs w:val="22"/>
        </w:rPr>
        <w:t>ž</w:t>
      </w:r>
      <w:r w:rsidR="008E39CA" w:rsidRPr="00785366">
        <w:rPr>
          <w:sz w:val="22"/>
          <w:szCs w:val="22"/>
        </w:rPr>
        <w:t xml:space="preserve">it </w:t>
      </w:r>
      <w:r w:rsidR="008E39CA" w:rsidRPr="00785366">
        <w:rPr>
          <w:b/>
          <w:color w:val="FF0000"/>
          <w:sz w:val="22"/>
          <w:szCs w:val="22"/>
          <w:u w:val="single"/>
        </w:rPr>
        <w:t>Soudnímu dvoru následující p</w:t>
      </w:r>
      <w:r w:rsidR="008E39CA" w:rsidRPr="00785366">
        <w:rPr>
          <w:rFonts w:ascii="Cambria" w:hAnsi="Cambria" w:cs="Cambria"/>
          <w:b/>
          <w:color w:val="FF0000"/>
          <w:sz w:val="22"/>
          <w:szCs w:val="22"/>
          <w:u w:val="single"/>
        </w:rPr>
        <w:t>ř</w:t>
      </w:r>
      <w:r w:rsidR="008E39CA" w:rsidRPr="00785366">
        <w:rPr>
          <w:b/>
          <w:color w:val="FF0000"/>
          <w:sz w:val="22"/>
          <w:szCs w:val="22"/>
          <w:u w:val="single"/>
        </w:rPr>
        <w:t>edb</w:t>
      </w:r>
      <w:r w:rsidR="008E39CA" w:rsidRPr="00785366">
        <w:rPr>
          <w:rFonts w:ascii="Cambria" w:hAnsi="Cambria" w:cs="Cambria"/>
          <w:b/>
          <w:color w:val="FF0000"/>
          <w:sz w:val="22"/>
          <w:szCs w:val="22"/>
          <w:u w:val="single"/>
        </w:rPr>
        <w:t>ěž</w:t>
      </w:r>
      <w:r w:rsidR="008E39CA" w:rsidRPr="00785366">
        <w:rPr>
          <w:b/>
          <w:color w:val="FF0000"/>
          <w:sz w:val="22"/>
          <w:szCs w:val="22"/>
          <w:u w:val="single"/>
        </w:rPr>
        <w:t>n</w:t>
      </w:r>
      <w:r w:rsidR="008E39CA" w:rsidRPr="00785366">
        <w:rPr>
          <w:rFonts w:ascii="Rockwell" w:hAnsi="Rockwell" w:cs="Rockwell"/>
          <w:b/>
          <w:color w:val="FF0000"/>
          <w:sz w:val="22"/>
          <w:szCs w:val="22"/>
          <w:u w:val="single"/>
        </w:rPr>
        <w:t>é</w:t>
      </w:r>
      <w:r w:rsidR="008E39CA" w:rsidRPr="00785366">
        <w:rPr>
          <w:b/>
          <w:color w:val="FF0000"/>
          <w:sz w:val="22"/>
          <w:szCs w:val="22"/>
          <w:u w:val="single"/>
        </w:rPr>
        <w:t xml:space="preserve"> otázky</w:t>
      </w:r>
      <w:r w:rsidR="008E39CA" w:rsidRPr="00785366">
        <w:rPr>
          <w:color w:val="FF0000"/>
          <w:sz w:val="22"/>
          <w:szCs w:val="22"/>
        </w:rPr>
        <w:t>:</w:t>
      </w:r>
    </w:p>
    <w:p w:rsidR="008E39CA" w:rsidRPr="00785366" w:rsidRDefault="008E39CA" w:rsidP="00785366">
      <w:pPr>
        <w:rPr>
          <w:sz w:val="22"/>
          <w:szCs w:val="22"/>
        </w:rPr>
      </w:pPr>
      <w:r w:rsidRPr="00785366">
        <w:rPr>
          <w:sz w:val="22"/>
          <w:szCs w:val="22"/>
        </w:rPr>
        <w:t xml:space="preserve">„1)      </w:t>
      </w:r>
      <w:proofErr w:type="gramStart"/>
      <w:r w:rsidRPr="00785366">
        <w:rPr>
          <w:sz w:val="22"/>
          <w:szCs w:val="22"/>
        </w:rPr>
        <w:t xml:space="preserve">a)   </w:t>
      </w:r>
      <w:proofErr w:type="gramEnd"/>
      <w:r w:rsidRPr="00785366">
        <w:rPr>
          <w:sz w:val="22"/>
          <w:szCs w:val="22"/>
        </w:rPr>
        <w:t xml:space="preserve">  Jedná se o ,sd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ve</w:t>
      </w:r>
      <w:r w:rsidRPr="00785366">
        <w:rPr>
          <w:rFonts w:ascii="Cambria" w:hAnsi="Cambria" w:cs="Cambria"/>
          <w:sz w:val="22"/>
          <w:szCs w:val="22"/>
        </w:rPr>
        <w:t>ř</w:t>
      </w:r>
      <w:r w:rsidRPr="00785366">
        <w:rPr>
          <w:sz w:val="22"/>
          <w:szCs w:val="22"/>
        </w:rPr>
        <w:t>ejnosti</w:t>
      </w:r>
      <w:r w:rsidRPr="00785366">
        <w:rPr>
          <w:rFonts w:ascii="Rockwell" w:hAnsi="Rockwell" w:cs="Rockwell"/>
          <w:sz w:val="22"/>
          <w:szCs w:val="22"/>
        </w:rPr>
        <w:t>‘</w:t>
      </w:r>
      <w:r w:rsidRPr="00785366">
        <w:rPr>
          <w:sz w:val="22"/>
          <w:szCs w:val="22"/>
        </w:rPr>
        <w:t xml:space="preserve"> ve smyslu </w:t>
      </w:r>
      <w:r w:rsidRPr="00785366">
        <w:rPr>
          <w:rFonts w:ascii="Cambria" w:hAnsi="Cambria" w:cs="Cambria"/>
          <w:sz w:val="22"/>
          <w:szCs w:val="22"/>
        </w:rPr>
        <w:t>č</w:t>
      </w:r>
      <w:r w:rsidRPr="00785366">
        <w:rPr>
          <w:sz w:val="22"/>
          <w:szCs w:val="22"/>
        </w:rPr>
        <w:t>l. 3 odst. 1 sm</w:t>
      </w:r>
      <w:r w:rsidRPr="00785366">
        <w:rPr>
          <w:rFonts w:ascii="Cambria" w:hAnsi="Cambria" w:cs="Cambria"/>
          <w:sz w:val="22"/>
          <w:szCs w:val="22"/>
        </w:rPr>
        <w:t>ě</w:t>
      </w:r>
      <w:r w:rsidRPr="00785366">
        <w:rPr>
          <w:sz w:val="22"/>
          <w:szCs w:val="22"/>
        </w:rPr>
        <w:t>rnice 2001/29, pokud jin</w:t>
      </w:r>
      <w:r w:rsidRPr="00785366">
        <w:rPr>
          <w:rFonts w:ascii="Rockwell" w:hAnsi="Rockwell" w:cs="Rockwell"/>
          <w:sz w:val="22"/>
          <w:szCs w:val="22"/>
        </w:rPr>
        <w:t>á</w:t>
      </w:r>
      <w:r w:rsidRPr="00785366">
        <w:rPr>
          <w:sz w:val="22"/>
          <w:szCs w:val="22"/>
        </w:rPr>
        <w:t xml:space="preserve"> osoba ne</w:t>
      </w:r>
      <w:r w:rsidRPr="00785366">
        <w:rPr>
          <w:rFonts w:ascii="Cambria" w:hAnsi="Cambria" w:cs="Cambria"/>
          <w:sz w:val="22"/>
          <w:szCs w:val="22"/>
        </w:rPr>
        <w:t>ž</w:t>
      </w:r>
      <w:r w:rsidRPr="00785366">
        <w:rPr>
          <w:sz w:val="22"/>
          <w:szCs w:val="22"/>
        </w:rPr>
        <w:t xml:space="preserve"> nositel autorsk</w:t>
      </w:r>
      <w:r w:rsidRPr="00785366">
        <w:rPr>
          <w:rFonts w:ascii="Rockwell" w:hAnsi="Rockwell" w:cs="Rockwell"/>
          <w:sz w:val="22"/>
          <w:szCs w:val="22"/>
        </w:rPr>
        <w:t>é</w:t>
      </w:r>
      <w:r w:rsidRPr="00785366">
        <w:rPr>
          <w:sz w:val="22"/>
          <w:szCs w:val="22"/>
        </w:rPr>
        <w:t>ho pr</w:t>
      </w:r>
      <w:r w:rsidRPr="00785366">
        <w:rPr>
          <w:rFonts w:ascii="Rockwell" w:hAnsi="Rockwell" w:cs="Rockwell"/>
          <w:sz w:val="22"/>
          <w:szCs w:val="22"/>
        </w:rPr>
        <w:t>á</w:t>
      </w:r>
      <w:r w:rsidRPr="00785366">
        <w:rPr>
          <w:sz w:val="22"/>
          <w:szCs w:val="22"/>
        </w:rPr>
        <w:t>va pomoc</w:t>
      </w:r>
      <w:r w:rsidRPr="00785366">
        <w:rPr>
          <w:rFonts w:ascii="Rockwell" w:hAnsi="Rockwell" w:cs="Rockwell"/>
          <w:sz w:val="22"/>
          <w:szCs w:val="22"/>
        </w:rPr>
        <w:t>í</w:t>
      </w:r>
      <w:r w:rsidRPr="00785366">
        <w:rPr>
          <w:sz w:val="22"/>
          <w:szCs w:val="22"/>
        </w:rPr>
        <w:t xml:space="preserve"> hypertextov</w:t>
      </w:r>
      <w:r w:rsidRPr="00785366">
        <w:rPr>
          <w:rFonts w:ascii="Rockwell" w:hAnsi="Rockwell" w:cs="Rockwell"/>
          <w:sz w:val="22"/>
          <w:szCs w:val="22"/>
        </w:rPr>
        <w:t>é</w:t>
      </w:r>
      <w:r w:rsidRPr="00785366">
        <w:rPr>
          <w:sz w:val="22"/>
          <w:szCs w:val="22"/>
        </w:rPr>
        <w:t>ho odkazu na internetov</w:t>
      </w:r>
      <w:r w:rsidRPr="00785366">
        <w:rPr>
          <w:rFonts w:ascii="Rockwell" w:hAnsi="Rockwell" w:cs="Rockwell"/>
          <w:sz w:val="22"/>
          <w:szCs w:val="22"/>
        </w:rPr>
        <w:t>é</w:t>
      </w:r>
      <w:r w:rsidRPr="00785366">
        <w:rPr>
          <w:sz w:val="22"/>
          <w:szCs w:val="22"/>
        </w:rPr>
        <w:t xml:space="preserve"> str</w:t>
      </w:r>
      <w:r w:rsidRPr="00785366">
        <w:rPr>
          <w:rFonts w:ascii="Rockwell" w:hAnsi="Rockwell" w:cs="Rockwell"/>
          <w:sz w:val="22"/>
          <w:szCs w:val="22"/>
        </w:rPr>
        <w:t>á</w:t>
      </w:r>
      <w:r w:rsidRPr="00785366">
        <w:rPr>
          <w:sz w:val="22"/>
          <w:szCs w:val="22"/>
        </w:rPr>
        <w:t>nce, kterou provozuje, odk</w:t>
      </w:r>
      <w:r w:rsidRPr="00785366">
        <w:rPr>
          <w:rFonts w:ascii="Rockwell" w:hAnsi="Rockwell" w:cs="Rockwell"/>
          <w:sz w:val="22"/>
          <w:szCs w:val="22"/>
        </w:rPr>
        <w:t>á</w:t>
      </w:r>
      <w:r w:rsidRPr="00785366">
        <w:rPr>
          <w:rFonts w:ascii="Cambria" w:hAnsi="Cambria" w:cs="Cambria"/>
          <w:sz w:val="22"/>
          <w:szCs w:val="22"/>
        </w:rPr>
        <w:t>ž</w:t>
      </w:r>
      <w:r w:rsidRPr="00785366">
        <w:rPr>
          <w:sz w:val="22"/>
          <w:szCs w:val="22"/>
        </w:rPr>
        <w:t>e na internetovou str</w:t>
      </w:r>
      <w:r w:rsidRPr="00785366">
        <w:rPr>
          <w:rFonts w:ascii="Rockwell" w:hAnsi="Rockwell" w:cs="Rockwell"/>
          <w:sz w:val="22"/>
          <w:szCs w:val="22"/>
        </w:rPr>
        <w:t>á</w:t>
      </w:r>
      <w:r w:rsidRPr="00785366">
        <w:rPr>
          <w:sz w:val="22"/>
          <w:szCs w:val="22"/>
        </w:rPr>
        <w:t>nku provozovanou t</w:t>
      </w:r>
      <w:r w:rsidRPr="00785366">
        <w:rPr>
          <w:rFonts w:ascii="Cambria" w:hAnsi="Cambria" w:cs="Cambria"/>
          <w:sz w:val="22"/>
          <w:szCs w:val="22"/>
        </w:rPr>
        <w:t>ř</w:t>
      </w:r>
      <w:r w:rsidRPr="00785366">
        <w:rPr>
          <w:sz w:val="22"/>
          <w:szCs w:val="22"/>
        </w:rPr>
        <w:t>et</w:t>
      </w:r>
      <w:r w:rsidRPr="00785366">
        <w:rPr>
          <w:rFonts w:ascii="Rockwell" w:hAnsi="Rockwell" w:cs="Rockwell"/>
          <w:sz w:val="22"/>
          <w:szCs w:val="22"/>
        </w:rPr>
        <w:t>í</w:t>
      </w:r>
      <w:r w:rsidRPr="00785366">
        <w:rPr>
          <w:sz w:val="22"/>
          <w:szCs w:val="22"/>
        </w:rPr>
        <w:t xml:space="preserve"> osobou, obecn</w:t>
      </w:r>
      <w:r w:rsidRPr="00785366">
        <w:rPr>
          <w:rFonts w:ascii="Cambria" w:hAnsi="Cambria" w:cs="Cambria"/>
          <w:sz w:val="22"/>
          <w:szCs w:val="22"/>
        </w:rPr>
        <w:t>ě</w:t>
      </w:r>
      <w:r w:rsidRPr="00785366">
        <w:rPr>
          <w:sz w:val="22"/>
          <w:szCs w:val="22"/>
        </w:rPr>
        <w:t xml:space="preserve"> 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stupnou u</w:t>
      </w:r>
      <w:r w:rsidRPr="00785366">
        <w:rPr>
          <w:rFonts w:ascii="Cambria" w:hAnsi="Cambria" w:cs="Cambria"/>
          <w:sz w:val="22"/>
          <w:szCs w:val="22"/>
        </w:rPr>
        <w:t>ž</w:t>
      </w:r>
      <w:r w:rsidRPr="00785366">
        <w:rPr>
          <w:sz w:val="22"/>
          <w:szCs w:val="22"/>
        </w:rPr>
        <w:t>ivatel</w:t>
      </w:r>
      <w:r w:rsidRPr="00785366">
        <w:rPr>
          <w:rFonts w:ascii="Cambria" w:hAnsi="Cambria" w:cs="Cambria"/>
          <w:sz w:val="22"/>
          <w:szCs w:val="22"/>
        </w:rPr>
        <w:t>ů</w:t>
      </w:r>
      <w:r w:rsidRPr="00785366">
        <w:rPr>
          <w:sz w:val="22"/>
          <w:szCs w:val="22"/>
        </w:rPr>
        <w:t>m internetu, na kter</w:t>
      </w:r>
      <w:r w:rsidRPr="00785366">
        <w:rPr>
          <w:rFonts w:ascii="Rockwell" w:hAnsi="Rockwell" w:cs="Rockwell"/>
          <w:sz w:val="22"/>
          <w:szCs w:val="22"/>
        </w:rPr>
        <w:t>é</w:t>
      </w:r>
      <w:r w:rsidRPr="00785366">
        <w:rPr>
          <w:sz w:val="22"/>
          <w:szCs w:val="22"/>
        </w:rPr>
        <w:t xml:space="preserve"> bylo d</w:t>
      </w:r>
      <w:r w:rsidRPr="00785366">
        <w:rPr>
          <w:rFonts w:ascii="Rockwell" w:hAnsi="Rockwell" w:cs="Rockwell"/>
          <w:sz w:val="22"/>
          <w:szCs w:val="22"/>
        </w:rPr>
        <w:t>í</w:t>
      </w:r>
      <w:r w:rsidRPr="00785366">
        <w:rPr>
          <w:sz w:val="22"/>
          <w:szCs w:val="22"/>
        </w:rPr>
        <w:t>lo zp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stupn</w:t>
      </w:r>
      <w:r w:rsidRPr="00785366">
        <w:rPr>
          <w:rFonts w:ascii="Cambria" w:hAnsi="Cambria" w:cs="Cambria"/>
          <w:sz w:val="22"/>
          <w:szCs w:val="22"/>
        </w:rPr>
        <w:t>ě</w:t>
      </w:r>
      <w:r w:rsidRPr="00785366">
        <w:rPr>
          <w:sz w:val="22"/>
          <w:szCs w:val="22"/>
        </w:rPr>
        <w:t>no bez souhlasu nositele pr</w:t>
      </w:r>
      <w:r w:rsidRPr="00785366">
        <w:rPr>
          <w:rFonts w:ascii="Rockwell" w:hAnsi="Rockwell" w:cs="Rockwell"/>
          <w:sz w:val="22"/>
          <w:szCs w:val="22"/>
        </w:rPr>
        <w:t>á</w:t>
      </w:r>
      <w:r w:rsidRPr="00785366">
        <w:rPr>
          <w:sz w:val="22"/>
          <w:szCs w:val="22"/>
        </w:rPr>
        <w:t>va?</w:t>
      </w:r>
    </w:p>
    <w:p w:rsidR="008E39CA" w:rsidRPr="00785366" w:rsidRDefault="008E39CA" w:rsidP="00785366">
      <w:pPr>
        <w:rPr>
          <w:sz w:val="22"/>
          <w:szCs w:val="22"/>
        </w:rPr>
      </w:pPr>
      <w:r w:rsidRPr="00785366">
        <w:rPr>
          <w:sz w:val="22"/>
          <w:szCs w:val="22"/>
        </w:rPr>
        <w:t xml:space="preserve">           b)      Má na odpov</w:t>
      </w:r>
      <w:r w:rsidRPr="00785366">
        <w:rPr>
          <w:rFonts w:ascii="Cambria" w:hAnsi="Cambria" w:cs="Cambria"/>
          <w:sz w:val="22"/>
          <w:szCs w:val="22"/>
        </w:rPr>
        <w:t>ěď</w:t>
      </w:r>
      <w:r w:rsidRPr="00785366">
        <w:rPr>
          <w:sz w:val="22"/>
          <w:szCs w:val="22"/>
        </w:rPr>
        <w:t xml:space="preserve"> na p</w:t>
      </w:r>
      <w:r w:rsidRPr="00785366">
        <w:rPr>
          <w:rFonts w:ascii="Cambria" w:hAnsi="Cambria" w:cs="Cambria"/>
          <w:sz w:val="22"/>
          <w:szCs w:val="22"/>
        </w:rPr>
        <w:t>ř</w:t>
      </w:r>
      <w:r w:rsidRPr="00785366">
        <w:rPr>
          <w:sz w:val="22"/>
          <w:szCs w:val="22"/>
        </w:rPr>
        <w:t>edchoz</w:t>
      </w:r>
      <w:r w:rsidRPr="00785366">
        <w:rPr>
          <w:rFonts w:ascii="Rockwell" w:hAnsi="Rockwell" w:cs="Rockwell"/>
          <w:sz w:val="22"/>
          <w:szCs w:val="22"/>
        </w:rPr>
        <w:t>í</w:t>
      </w:r>
      <w:r w:rsidRPr="00785366">
        <w:rPr>
          <w:sz w:val="22"/>
          <w:szCs w:val="22"/>
        </w:rPr>
        <w:t xml:space="preserve"> ot</w:t>
      </w:r>
      <w:r w:rsidRPr="00785366">
        <w:rPr>
          <w:rFonts w:ascii="Rockwell" w:hAnsi="Rockwell" w:cs="Rockwell"/>
          <w:sz w:val="22"/>
          <w:szCs w:val="22"/>
        </w:rPr>
        <w:t>á</w:t>
      </w:r>
      <w:r w:rsidRPr="00785366">
        <w:rPr>
          <w:sz w:val="22"/>
          <w:szCs w:val="22"/>
        </w:rPr>
        <w:t>zku vliv, zda bylo d</w:t>
      </w:r>
      <w:r w:rsidRPr="00785366">
        <w:rPr>
          <w:rFonts w:ascii="Rockwell" w:hAnsi="Rockwell" w:cs="Rockwell"/>
          <w:sz w:val="22"/>
          <w:szCs w:val="22"/>
        </w:rPr>
        <w:t>í</w:t>
      </w:r>
      <w:r w:rsidRPr="00785366">
        <w:rPr>
          <w:sz w:val="22"/>
          <w:szCs w:val="22"/>
        </w:rPr>
        <w:t>lo d</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ve zp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stupn</w:t>
      </w:r>
      <w:r w:rsidRPr="00785366">
        <w:rPr>
          <w:rFonts w:ascii="Cambria" w:hAnsi="Cambria" w:cs="Cambria"/>
          <w:sz w:val="22"/>
          <w:szCs w:val="22"/>
        </w:rPr>
        <w:t>ě</w:t>
      </w:r>
      <w:r w:rsidRPr="00785366">
        <w:rPr>
          <w:sz w:val="22"/>
          <w:szCs w:val="22"/>
        </w:rPr>
        <w:t>no ve</w:t>
      </w:r>
      <w:r w:rsidRPr="00785366">
        <w:rPr>
          <w:rFonts w:ascii="Cambria" w:hAnsi="Cambria" w:cs="Cambria"/>
          <w:sz w:val="22"/>
          <w:szCs w:val="22"/>
        </w:rPr>
        <w:t>ř</w:t>
      </w:r>
      <w:r w:rsidRPr="00785366">
        <w:rPr>
          <w:sz w:val="22"/>
          <w:szCs w:val="22"/>
        </w:rPr>
        <w:t>ejnosti jin</w:t>
      </w:r>
      <w:r w:rsidRPr="00785366">
        <w:rPr>
          <w:rFonts w:ascii="Rockwell" w:hAnsi="Rockwell" w:cs="Rockwell"/>
          <w:sz w:val="22"/>
          <w:szCs w:val="22"/>
        </w:rPr>
        <w:t>ý</w:t>
      </w:r>
      <w:r w:rsidRPr="00785366">
        <w:rPr>
          <w:sz w:val="22"/>
          <w:szCs w:val="22"/>
        </w:rPr>
        <w:t>m zp</w:t>
      </w:r>
      <w:r w:rsidRPr="00785366">
        <w:rPr>
          <w:rFonts w:ascii="Cambria" w:hAnsi="Cambria" w:cs="Cambria"/>
          <w:sz w:val="22"/>
          <w:szCs w:val="22"/>
        </w:rPr>
        <w:t>ů</w:t>
      </w:r>
      <w:r w:rsidRPr="00785366">
        <w:rPr>
          <w:sz w:val="22"/>
          <w:szCs w:val="22"/>
        </w:rPr>
        <w:t>sobem se souhlasem nositele práva?</w:t>
      </w:r>
    </w:p>
    <w:p w:rsidR="008E39CA" w:rsidRPr="00785366" w:rsidRDefault="008E39CA" w:rsidP="00785366">
      <w:pPr>
        <w:rPr>
          <w:sz w:val="22"/>
          <w:szCs w:val="22"/>
        </w:rPr>
      </w:pPr>
      <w:r w:rsidRPr="00785366">
        <w:rPr>
          <w:sz w:val="22"/>
          <w:szCs w:val="22"/>
        </w:rPr>
        <w:lastRenderedPageBreak/>
        <w:t xml:space="preserve">          c)      Je v této souvislosti relevantní, zda osoba umis</w:t>
      </w:r>
      <w:r w:rsidRPr="00785366">
        <w:rPr>
          <w:rFonts w:ascii="Cambria" w:hAnsi="Cambria" w:cs="Cambria"/>
          <w:sz w:val="22"/>
          <w:szCs w:val="22"/>
        </w:rPr>
        <w:t>ť</w:t>
      </w:r>
      <w:r w:rsidRPr="00785366">
        <w:rPr>
          <w:sz w:val="22"/>
          <w:szCs w:val="22"/>
        </w:rPr>
        <w:t>uj</w:t>
      </w:r>
      <w:r w:rsidRPr="00785366">
        <w:rPr>
          <w:rFonts w:ascii="Rockwell" w:hAnsi="Rockwell" w:cs="Rockwell"/>
          <w:sz w:val="22"/>
          <w:szCs w:val="22"/>
        </w:rPr>
        <w:t>í</w:t>
      </w:r>
      <w:r w:rsidRPr="00785366">
        <w:rPr>
          <w:sz w:val="22"/>
          <w:szCs w:val="22"/>
        </w:rPr>
        <w:t>c</w:t>
      </w:r>
      <w:r w:rsidRPr="00785366">
        <w:rPr>
          <w:rFonts w:ascii="Rockwell" w:hAnsi="Rockwell" w:cs="Rockwell"/>
          <w:sz w:val="22"/>
          <w:szCs w:val="22"/>
        </w:rPr>
        <w:t>í</w:t>
      </w:r>
      <w:r w:rsidRPr="00785366">
        <w:rPr>
          <w:sz w:val="22"/>
          <w:szCs w:val="22"/>
        </w:rPr>
        <w:t xml:space="preserve"> hypertextov</w:t>
      </w:r>
      <w:r w:rsidRPr="00785366">
        <w:rPr>
          <w:rFonts w:ascii="Rockwell" w:hAnsi="Rockwell" w:cs="Rockwell"/>
          <w:sz w:val="22"/>
          <w:szCs w:val="22"/>
        </w:rPr>
        <w:t>ý</w:t>
      </w:r>
      <w:r w:rsidRPr="00785366">
        <w:rPr>
          <w:sz w:val="22"/>
          <w:szCs w:val="22"/>
        </w:rPr>
        <w:t xml:space="preserve"> odkaz v</w:t>
      </w:r>
      <w:r w:rsidRPr="00785366">
        <w:rPr>
          <w:rFonts w:ascii="Cambria" w:hAnsi="Cambria" w:cs="Cambria"/>
          <w:sz w:val="22"/>
          <w:szCs w:val="22"/>
        </w:rPr>
        <w:t>ě</w:t>
      </w:r>
      <w:r w:rsidRPr="00785366">
        <w:rPr>
          <w:sz w:val="22"/>
          <w:szCs w:val="22"/>
        </w:rPr>
        <w:t>d</w:t>
      </w:r>
      <w:r w:rsidRPr="00785366">
        <w:rPr>
          <w:rFonts w:ascii="Cambria" w:hAnsi="Cambria" w:cs="Cambria"/>
          <w:sz w:val="22"/>
          <w:szCs w:val="22"/>
        </w:rPr>
        <w:t>ě</w:t>
      </w:r>
      <w:r w:rsidRPr="00785366">
        <w:rPr>
          <w:sz w:val="22"/>
          <w:szCs w:val="22"/>
        </w:rPr>
        <w:t>la nebo musela v</w:t>
      </w:r>
      <w:r w:rsidRPr="00785366">
        <w:rPr>
          <w:rFonts w:ascii="Cambria" w:hAnsi="Cambria" w:cs="Cambria"/>
          <w:sz w:val="22"/>
          <w:szCs w:val="22"/>
        </w:rPr>
        <w:t>ě</w:t>
      </w:r>
      <w:r w:rsidRPr="00785366">
        <w:rPr>
          <w:sz w:val="22"/>
          <w:szCs w:val="22"/>
        </w:rPr>
        <w:t>d</w:t>
      </w:r>
      <w:r w:rsidRPr="00785366">
        <w:rPr>
          <w:rFonts w:ascii="Cambria" w:hAnsi="Cambria" w:cs="Cambria"/>
          <w:sz w:val="22"/>
          <w:szCs w:val="22"/>
        </w:rPr>
        <w:t>ě</w:t>
      </w:r>
      <w:r w:rsidRPr="00785366">
        <w:rPr>
          <w:sz w:val="22"/>
          <w:szCs w:val="22"/>
        </w:rPr>
        <w:t>t o nedostatku svolen</w:t>
      </w:r>
      <w:r w:rsidRPr="00785366">
        <w:rPr>
          <w:rFonts w:ascii="Rockwell" w:hAnsi="Rockwell" w:cs="Rockwell"/>
          <w:sz w:val="22"/>
          <w:szCs w:val="22"/>
        </w:rPr>
        <w:t>í</w:t>
      </w:r>
      <w:r w:rsidRPr="00785366">
        <w:rPr>
          <w:sz w:val="22"/>
          <w:szCs w:val="22"/>
        </w:rPr>
        <w:t xml:space="preserve"> majitele autorsk</w:t>
      </w:r>
      <w:r w:rsidRPr="00785366">
        <w:rPr>
          <w:rFonts w:ascii="Rockwell" w:hAnsi="Rockwell" w:cs="Rockwell"/>
          <w:sz w:val="22"/>
          <w:szCs w:val="22"/>
        </w:rPr>
        <w:t>é</w:t>
      </w:r>
      <w:r w:rsidRPr="00785366">
        <w:rPr>
          <w:sz w:val="22"/>
          <w:szCs w:val="22"/>
        </w:rPr>
        <w:t>ho pr</w:t>
      </w:r>
      <w:r w:rsidRPr="00785366">
        <w:rPr>
          <w:rFonts w:ascii="Rockwell" w:hAnsi="Rockwell" w:cs="Rockwell"/>
          <w:sz w:val="22"/>
          <w:szCs w:val="22"/>
        </w:rPr>
        <w:t>á</w:t>
      </w:r>
      <w:r w:rsidRPr="00785366">
        <w:rPr>
          <w:sz w:val="22"/>
          <w:szCs w:val="22"/>
        </w:rPr>
        <w:t>va s um</w:t>
      </w:r>
      <w:r w:rsidRPr="00785366">
        <w:rPr>
          <w:rFonts w:ascii="Rockwell" w:hAnsi="Rockwell" w:cs="Rockwell"/>
          <w:sz w:val="22"/>
          <w:szCs w:val="22"/>
        </w:rPr>
        <w:t>í</w:t>
      </w:r>
      <w:r w:rsidRPr="00785366">
        <w:rPr>
          <w:sz w:val="22"/>
          <w:szCs w:val="22"/>
        </w:rPr>
        <w:t>st</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m d</w:t>
      </w:r>
      <w:r w:rsidRPr="00785366">
        <w:rPr>
          <w:rFonts w:ascii="Rockwell" w:hAnsi="Rockwell" w:cs="Rockwell"/>
          <w:sz w:val="22"/>
          <w:szCs w:val="22"/>
        </w:rPr>
        <w:t>í</w:t>
      </w:r>
      <w:r w:rsidRPr="00785366">
        <w:rPr>
          <w:sz w:val="22"/>
          <w:szCs w:val="22"/>
        </w:rPr>
        <w:t>la na internetovou str</w:t>
      </w:r>
      <w:r w:rsidRPr="00785366">
        <w:rPr>
          <w:rFonts w:ascii="Rockwell" w:hAnsi="Rockwell" w:cs="Rockwell"/>
          <w:sz w:val="22"/>
          <w:szCs w:val="22"/>
        </w:rPr>
        <w:t>á</w:t>
      </w:r>
      <w:r w:rsidRPr="00785366">
        <w:rPr>
          <w:sz w:val="22"/>
          <w:szCs w:val="22"/>
        </w:rPr>
        <w:t>nku t</w:t>
      </w:r>
      <w:r w:rsidRPr="00785366">
        <w:rPr>
          <w:rFonts w:ascii="Cambria" w:hAnsi="Cambria" w:cs="Cambria"/>
          <w:sz w:val="22"/>
          <w:szCs w:val="22"/>
        </w:rPr>
        <w:t>ř</w:t>
      </w:r>
      <w:r w:rsidRPr="00785366">
        <w:rPr>
          <w:sz w:val="22"/>
          <w:szCs w:val="22"/>
        </w:rPr>
        <w:t>et</w:t>
      </w:r>
      <w:r w:rsidRPr="00785366">
        <w:rPr>
          <w:rFonts w:ascii="Rockwell" w:hAnsi="Rockwell" w:cs="Rockwell"/>
          <w:sz w:val="22"/>
          <w:szCs w:val="22"/>
        </w:rPr>
        <w:t>í</w:t>
      </w:r>
      <w:r w:rsidRPr="00785366">
        <w:rPr>
          <w:sz w:val="22"/>
          <w:szCs w:val="22"/>
        </w:rPr>
        <w:t xml:space="preserve"> osoby uvedenou v prvn</w:t>
      </w:r>
      <w:r w:rsidRPr="00785366">
        <w:rPr>
          <w:rFonts w:ascii="Rockwell" w:hAnsi="Rockwell" w:cs="Rockwell"/>
          <w:sz w:val="22"/>
          <w:szCs w:val="22"/>
        </w:rPr>
        <w:t>í</w:t>
      </w:r>
      <w:r w:rsidRPr="00785366">
        <w:rPr>
          <w:sz w:val="22"/>
          <w:szCs w:val="22"/>
        </w:rPr>
        <w:t xml:space="preserve"> ot</w:t>
      </w:r>
      <w:r w:rsidRPr="00785366">
        <w:rPr>
          <w:rFonts w:ascii="Rockwell" w:hAnsi="Rockwell" w:cs="Rockwell"/>
          <w:sz w:val="22"/>
          <w:szCs w:val="22"/>
        </w:rPr>
        <w:t>á</w:t>
      </w:r>
      <w:r w:rsidRPr="00785366">
        <w:rPr>
          <w:sz w:val="22"/>
          <w:szCs w:val="22"/>
        </w:rPr>
        <w:t>zce p</w:t>
      </w:r>
      <w:r w:rsidRPr="00785366">
        <w:rPr>
          <w:rFonts w:ascii="Rockwell" w:hAnsi="Rockwell" w:cs="Rockwell"/>
          <w:sz w:val="22"/>
          <w:szCs w:val="22"/>
        </w:rPr>
        <w:t>í</w:t>
      </w:r>
      <w:r w:rsidRPr="00785366">
        <w:rPr>
          <w:sz w:val="22"/>
          <w:szCs w:val="22"/>
        </w:rPr>
        <w:t>sm. a) a pop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pad</w:t>
      </w:r>
      <w:r w:rsidRPr="00785366">
        <w:rPr>
          <w:rFonts w:ascii="Cambria" w:hAnsi="Cambria" w:cs="Cambria"/>
          <w:sz w:val="22"/>
          <w:szCs w:val="22"/>
        </w:rPr>
        <w:t>ě</w:t>
      </w:r>
      <w:r w:rsidRPr="00785366">
        <w:rPr>
          <w:sz w:val="22"/>
          <w:szCs w:val="22"/>
        </w:rPr>
        <w:t xml:space="preserve"> o okolnosti, </w:t>
      </w:r>
      <w:r w:rsidRPr="00785366">
        <w:rPr>
          <w:rFonts w:ascii="Cambria" w:hAnsi="Cambria" w:cs="Cambria"/>
          <w:sz w:val="22"/>
          <w:szCs w:val="22"/>
        </w:rPr>
        <w:t>ž</w:t>
      </w:r>
      <w:r w:rsidRPr="00785366">
        <w:rPr>
          <w:sz w:val="22"/>
          <w:szCs w:val="22"/>
        </w:rPr>
        <w:t>e d</w:t>
      </w:r>
      <w:r w:rsidRPr="00785366">
        <w:rPr>
          <w:rFonts w:ascii="Rockwell" w:hAnsi="Rockwell" w:cs="Rockwell"/>
          <w:sz w:val="22"/>
          <w:szCs w:val="22"/>
        </w:rPr>
        <w:t>í</w:t>
      </w:r>
      <w:r w:rsidRPr="00785366">
        <w:rPr>
          <w:sz w:val="22"/>
          <w:szCs w:val="22"/>
        </w:rPr>
        <w:t>lo nebylo ani p</w:t>
      </w:r>
      <w:r w:rsidRPr="00785366">
        <w:rPr>
          <w:rFonts w:ascii="Cambria" w:hAnsi="Cambria" w:cs="Cambria"/>
          <w:sz w:val="22"/>
          <w:szCs w:val="22"/>
        </w:rPr>
        <w:t>ř</w:t>
      </w:r>
      <w:r w:rsidRPr="00785366">
        <w:rPr>
          <w:sz w:val="22"/>
          <w:szCs w:val="22"/>
        </w:rPr>
        <w:t>edt</w:t>
      </w:r>
      <w:r w:rsidRPr="00785366">
        <w:rPr>
          <w:rFonts w:ascii="Rockwell" w:hAnsi="Rockwell" w:cs="Rockwell"/>
          <w:sz w:val="22"/>
          <w:szCs w:val="22"/>
        </w:rPr>
        <w:t>í</w:t>
      </w:r>
      <w:r w:rsidRPr="00785366">
        <w:rPr>
          <w:sz w:val="22"/>
          <w:szCs w:val="22"/>
        </w:rPr>
        <w:t>m zp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stupn</w:t>
      </w:r>
      <w:r w:rsidRPr="00785366">
        <w:rPr>
          <w:rFonts w:ascii="Cambria" w:hAnsi="Cambria" w:cs="Cambria"/>
          <w:sz w:val="22"/>
          <w:szCs w:val="22"/>
        </w:rPr>
        <w:t>ě</w:t>
      </w:r>
      <w:r w:rsidRPr="00785366">
        <w:rPr>
          <w:sz w:val="22"/>
          <w:szCs w:val="22"/>
        </w:rPr>
        <w:t>no ve</w:t>
      </w:r>
      <w:r w:rsidRPr="00785366">
        <w:rPr>
          <w:rFonts w:ascii="Cambria" w:hAnsi="Cambria" w:cs="Cambria"/>
          <w:sz w:val="22"/>
          <w:szCs w:val="22"/>
        </w:rPr>
        <w:t>ř</w:t>
      </w:r>
      <w:r w:rsidRPr="00785366">
        <w:rPr>
          <w:sz w:val="22"/>
          <w:szCs w:val="22"/>
        </w:rPr>
        <w:t>ejnosti se souhlasem majitele autorsk</w:t>
      </w:r>
      <w:r w:rsidRPr="00785366">
        <w:rPr>
          <w:rFonts w:ascii="Rockwell" w:hAnsi="Rockwell" w:cs="Rockwell"/>
          <w:sz w:val="22"/>
          <w:szCs w:val="22"/>
        </w:rPr>
        <w:t>é</w:t>
      </w:r>
      <w:r w:rsidRPr="00785366">
        <w:rPr>
          <w:sz w:val="22"/>
          <w:szCs w:val="22"/>
        </w:rPr>
        <w:t>ho pr</w:t>
      </w:r>
      <w:r w:rsidRPr="00785366">
        <w:rPr>
          <w:rFonts w:ascii="Rockwell" w:hAnsi="Rockwell" w:cs="Rockwell"/>
          <w:sz w:val="22"/>
          <w:szCs w:val="22"/>
        </w:rPr>
        <w:t>á</w:t>
      </w:r>
      <w:r w:rsidRPr="00785366">
        <w:rPr>
          <w:sz w:val="22"/>
          <w:szCs w:val="22"/>
        </w:rPr>
        <w:t>va jin</w:t>
      </w:r>
      <w:r w:rsidRPr="00785366">
        <w:rPr>
          <w:rFonts w:ascii="Rockwell" w:hAnsi="Rockwell" w:cs="Rockwell"/>
          <w:sz w:val="22"/>
          <w:szCs w:val="22"/>
        </w:rPr>
        <w:t>ý</w:t>
      </w:r>
      <w:r w:rsidRPr="00785366">
        <w:rPr>
          <w:sz w:val="22"/>
          <w:szCs w:val="22"/>
        </w:rPr>
        <w:t>m zp</w:t>
      </w:r>
      <w:r w:rsidRPr="00785366">
        <w:rPr>
          <w:rFonts w:ascii="Cambria" w:hAnsi="Cambria" w:cs="Cambria"/>
          <w:sz w:val="22"/>
          <w:szCs w:val="22"/>
        </w:rPr>
        <w:t>ů</w:t>
      </w:r>
      <w:r w:rsidRPr="00785366">
        <w:rPr>
          <w:sz w:val="22"/>
          <w:szCs w:val="22"/>
        </w:rPr>
        <w:t>sobem?</w:t>
      </w:r>
    </w:p>
    <w:p w:rsidR="008E39CA" w:rsidRPr="00785366" w:rsidRDefault="008E39CA" w:rsidP="00785366">
      <w:pPr>
        <w:rPr>
          <w:sz w:val="22"/>
          <w:szCs w:val="22"/>
        </w:rPr>
      </w:pPr>
      <w:r w:rsidRPr="00785366">
        <w:rPr>
          <w:sz w:val="22"/>
          <w:szCs w:val="22"/>
        </w:rPr>
        <w:t xml:space="preserve">2)      </w:t>
      </w:r>
      <w:proofErr w:type="gramStart"/>
      <w:r w:rsidRPr="00785366">
        <w:rPr>
          <w:sz w:val="22"/>
          <w:szCs w:val="22"/>
        </w:rPr>
        <w:t xml:space="preserve">a)   </w:t>
      </w:r>
      <w:proofErr w:type="gramEnd"/>
      <w:r w:rsidRPr="00785366">
        <w:rPr>
          <w:sz w:val="22"/>
          <w:szCs w:val="22"/>
        </w:rPr>
        <w:t xml:space="preserve">  Pokud je t</w:t>
      </w:r>
      <w:r w:rsidRPr="00785366">
        <w:rPr>
          <w:rFonts w:ascii="Cambria" w:hAnsi="Cambria" w:cs="Cambria"/>
          <w:sz w:val="22"/>
          <w:szCs w:val="22"/>
        </w:rPr>
        <w:t>ř</w:t>
      </w:r>
      <w:r w:rsidRPr="00785366">
        <w:rPr>
          <w:sz w:val="22"/>
          <w:szCs w:val="22"/>
        </w:rPr>
        <w:t>eba na prvn</w:t>
      </w:r>
      <w:r w:rsidRPr="00785366">
        <w:rPr>
          <w:rFonts w:ascii="Rockwell" w:hAnsi="Rockwell" w:cs="Rockwell"/>
          <w:sz w:val="22"/>
          <w:szCs w:val="22"/>
        </w:rPr>
        <w:t>í</w:t>
      </w:r>
      <w:r w:rsidRPr="00785366">
        <w:rPr>
          <w:sz w:val="22"/>
          <w:szCs w:val="22"/>
        </w:rPr>
        <w:t xml:space="preserve"> ot</w:t>
      </w:r>
      <w:r w:rsidRPr="00785366">
        <w:rPr>
          <w:rFonts w:ascii="Rockwell" w:hAnsi="Rockwell" w:cs="Rockwell"/>
          <w:sz w:val="22"/>
          <w:szCs w:val="22"/>
        </w:rPr>
        <w:t>á</w:t>
      </w:r>
      <w:r w:rsidRPr="00785366">
        <w:rPr>
          <w:sz w:val="22"/>
          <w:szCs w:val="22"/>
        </w:rPr>
        <w:t>zku p</w:t>
      </w:r>
      <w:r w:rsidRPr="00785366">
        <w:rPr>
          <w:rFonts w:ascii="Rockwell" w:hAnsi="Rockwell" w:cs="Rockwell"/>
          <w:sz w:val="22"/>
          <w:szCs w:val="22"/>
        </w:rPr>
        <w:t>í</w:t>
      </w:r>
      <w:r w:rsidRPr="00785366">
        <w:rPr>
          <w:sz w:val="22"/>
          <w:szCs w:val="22"/>
        </w:rPr>
        <w:t>sm. a) odpov</w:t>
      </w:r>
      <w:r w:rsidRPr="00785366">
        <w:rPr>
          <w:rFonts w:ascii="Cambria" w:hAnsi="Cambria" w:cs="Cambria"/>
          <w:sz w:val="22"/>
          <w:szCs w:val="22"/>
        </w:rPr>
        <w:t>ě</w:t>
      </w:r>
      <w:r w:rsidRPr="00785366">
        <w:rPr>
          <w:sz w:val="22"/>
          <w:szCs w:val="22"/>
        </w:rPr>
        <w:t>d</w:t>
      </w:r>
      <w:r w:rsidRPr="00785366">
        <w:rPr>
          <w:rFonts w:ascii="Cambria" w:hAnsi="Cambria" w:cs="Cambria"/>
          <w:sz w:val="22"/>
          <w:szCs w:val="22"/>
        </w:rPr>
        <w:t>ě</w:t>
      </w:r>
      <w:r w:rsidRPr="00785366">
        <w:rPr>
          <w:sz w:val="22"/>
          <w:szCs w:val="22"/>
        </w:rPr>
        <w:t>t z</w:t>
      </w:r>
      <w:r w:rsidRPr="00785366">
        <w:rPr>
          <w:rFonts w:ascii="Rockwell" w:hAnsi="Rockwell" w:cs="Rockwell"/>
          <w:sz w:val="22"/>
          <w:szCs w:val="22"/>
        </w:rPr>
        <w:t>á</w:t>
      </w:r>
      <w:r w:rsidRPr="00785366">
        <w:rPr>
          <w:sz w:val="22"/>
          <w:szCs w:val="22"/>
        </w:rPr>
        <w:t>porn</w:t>
      </w:r>
      <w:r w:rsidRPr="00785366">
        <w:rPr>
          <w:rFonts w:ascii="Cambria" w:hAnsi="Cambria" w:cs="Cambria"/>
          <w:sz w:val="22"/>
          <w:szCs w:val="22"/>
        </w:rPr>
        <w:t>ě</w:t>
      </w:r>
      <w:r w:rsidRPr="00785366">
        <w:rPr>
          <w:sz w:val="22"/>
          <w:szCs w:val="22"/>
        </w:rPr>
        <w:t>, jedn</w:t>
      </w:r>
      <w:r w:rsidRPr="00785366">
        <w:rPr>
          <w:rFonts w:ascii="Rockwell" w:hAnsi="Rockwell" w:cs="Rockwell"/>
          <w:sz w:val="22"/>
          <w:szCs w:val="22"/>
        </w:rPr>
        <w:t>á</w:t>
      </w:r>
      <w:r w:rsidRPr="00785366">
        <w:rPr>
          <w:sz w:val="22"/>
          <w:szCs w:val="22"/>
        </w:rPr>
        <w:t xml:space="preserve"> se v tomto 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pad</w:t>
      </w:r>
      <w:r w:rsidRPr="00785366">
        <w:rPr>
          <w:rFonts w:ascii="Cambria" w:hAnsi="Cambria" w:cs="Cambria"/>
          <w:sz w:val="22"/>
          <w:szCs w:val="22"/>
        </w:rPr>
        <w:t>ě</w:t>
      </w:r>
      <w:r w:rsidRPr="00785366">
        <w:rPr>
          <w:sz w:val="22"/>
          <w:szCs w:val="22"/>
        </w:rPr>
        <w:t xml:space="preserve"> p</w:t>
      </w:r>
      <w:r w:rsidRPr="00785366">
        <w:rPr>
          <w:rFonts w:ascii="Cambria" w:hAnsi="Cambria" w:cs="Cambria"/>
          <w:sz w:val="22"/>
          <w:szCs w:val="22"/>
        </w:rPr>
        <w:t>ř</w:t>
      </w:r>
      <w:r w:rsidRPr="00785366">
        <w:rPr>
          <w:sz w:val="22"/>
          <w:szCs w:val="22"/>
        </w:rPr>
        <w:t>esto o 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ve</w:t>
      </w:r>
      <w:r w:rsidRPr="00785366">
        <w:rPr>
          <w:rFonts w:ascii="Cambria" w:hAnsi="Cambria" w:cs="Cambria"/>
          <w:sz w:val="22"/>
          <w:szCs w:val="22"/>
        </w:rPr>
        <w:t>ř</w:t>
      </w:r>
      <w:r w:rsidRPr="00785366">
        <w:rPr>
          <w:sz w:val="22"/>
          <w:szCs w:val="22"/>
        </w:rPr>
        <w:t>ejnosti nebo m</w:t>
      </w:r>
      <w:r w:rsidRPr="00785366">
        <w:rPr>
          <w:rFonts w:ascii="Cambria" w:hAnsi="Cambria" w:cs="Cambria"/>
          <w:sz w:val="22"/>
          <w:szCs w:val="22"/>
        </w:rPr>
        <w:t>ůž</w:t>
      </w:r>
      <w:r w:rsidRPr="00785366">
        <w:rPr>
          <w:sz w:val="22"/>
          <w:szCs w:val="22"/>
        </w:rPr>
        <w:t>e se jednat o takov</w:t>
      </w:r>
      <w:r w:rsidRPr="00785366">
        <w:rPr>
          <w:rFonts w:ascii="Rockwell" w:hAnsi="Rockwell" w:cs="Rockwell"/>
          <w:sz w:val="22"/>
          <w:szCs w:val="22"/>
        </w:rPr>
        <w:t>é</w:t>
      </w:r>
      <w:r w:rsidRPr="00785366">
        <w:rPr>
          <w:sz w:val="22"/>
          <w:szCs w:val="22"/>
        </w:rPr>
        <w:t xml:space="preserve"> 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pokud internetovou str</w:t>
      </w:r>
      <w:r w:rsidRPr="00785366">
        <w:rPr>
          <w:rFonts w:ascii="Rockwell" w:hAnsi="Rockwell" w:cs="Rockwell"/>
          <w:sz w:val="22"/>
          <w:szCs w:val="22"/>
        </w:rPr>
        <w:t>á</w:t>
      </w:r>
      <w:r w:rsidRPr="00785366">
        <w:rPr>
          <w:sz w:val="22"/>
          <w:szCs w:val="22"/>
        </w:rPr>
        <w:t>nku, na kterou hypertextov</w:t>
      </w:r>
      <w:r w:rsidRPr="00785366">
        <w:rPr>
          <w:rFonts w:ascii="Rockwell" w:hAnsi="Rockwell" w:cs="Rockwell"/>
          <w:sz w:val="22"/>
          <w:szCs w:val="22"/>
        </w:rPr>
        <w:t>ý</w:t>
      </w:r>
      <w:r w:rsidRPr="00785366">
        <w:rPr>
          <w:sz w:val="22"/>
          <w:szCs w:val="22"/>
        </w:rPr>
        <w:t xml:space="preserve"> odkaz odkazuje, a tud</w:t>
      </w:r>
      <w:r w:rsidRPr="00785366">
        <w:rPr>
          <w:rFonts w:ascii="Rockwell" w:hAnsi="Rockwell" w:cs="Rockwell"/>
          <w:sz w:val="22"/>
          <w:szCs w:val="22"/>
        </w:rPr>
        <w:t>í</w:t>
      </w:r>
      <w:r w:rsidRPr="00785366">
        <w:rPr>
          <w:rFonts w:ascii="Cambria" w:hAnsi="Cambria" w:cs="Cambria"/>
          <w:sz w:val="22"/>
          <w:szCs w:val="22"/>
        </w:rPr>
        <w:t>ž</w:t>
      </w:r>
      <w:r w:rsidRPr="00785366">
        <w:rPr>
          <w:sz w:val="22"/>
          <w:szCs w:val="22"/>
        </w:rPr>
        <w:t xml:space="preserve"> i d</w:t>
      </w:r>
      <w:r w:rsidRPr="00785366">
        <w:rPr>
          <w:rFonts w:ascii="Rockwell" w:hAnsi="Rockwell" w:cs="Rockwell"/>
          <w:sz w:val="22"/>
          <w:szCs w:val="22"/>
        </w:rPr>
        <w:t>í</w:t>
      </w:r>
      <w:r w:rsidRPr="00785366">
        <w:rPr>
          <w:sz w:val="22"/>
          <w:szCs w:val="22"/>
        </w:rPr>
        <w:t>lo, m</w:t>
      </w:r>
      <w:r w:rsidRPr="00785366">
        <w:rPr>
          <w:rFonts w:ascii="Cambria" w:hAnsi="Cambria" w:cs="Cambria"/>
          <w:sz w:val="22"/>
          <w:szCs w:val="22"/>
        </w:rPr>
        <w:t>ůž</w:t>
      </w:r>
      <w:r w:rsidRPr="00785366">
        <w:rPr>
          <w:sz w:val="22"/>
          <w:szCs w:val="22"/>
        </w:rPr>
        <w:t>e obecn</w:t>
      </w:r>
      <w:r w:rsidRPr="00785366">
        <w:rPr>
          <w:rFonts w:ascii="Cambria" w:hAnsi="Cambria" w:cs="Cambria"/>
          <w:sz w:val="22"/>
          <w:szCs w:val="22"/>
        </w:rPr>
        <w:t>ě</w:t>
      </w:r>
      <w:r w:rsidRPr="00785366">
        <w:rPr>
          <w:sz w:val="22"/>
          <w:szCs w:val="22"/>
        </w:rPr>
        <w:t xml:space="preserve"> dohledat ve</w:t>
      </w:r>
      <w:r w:rsidRPr="00785366">
        <w:rPr>
          <w:rFonts w:ascii="Cambria" w:hAnsi="Cambria" w:cs="Cambria"/>
          <w:sz w:val="22"/>
          <w:szCs w:val="22"/>
        </w:rPr>
        <w:t>ř</w:t>
      </w:r>
      <w:r w:rsidRPr="00785366">
        <w:rPr>
          <w:sz w:val="22"/>
          <w:szCs w:val="22"/>
        </w:rPr>
        <w:t>ejnost, kterou p</w:t>
      </w:r>
      <w:r w:rsidRPr="00785366">
        <w:rPr>
          <w:rFonts w:ascii="Cambria" w:hAnsi="Cambria" w:cs="Cambria"/>
          <w:sz w:val="22"/>
          <w:szCs w:val="22"/>
        </w:rPr>
        <w:t>ř</w:t>
      </w:r>
      <w:r w:rsidRPr="00785366">
        <w:rPr>
          <w:sz w:val="22"/>
          <w:szCs w:val="22"/>
        </w:rPr>
        <w:t>edstavuj</w:t>
      </w:r>
      <w:r w:rsidRPr="00785366">
        <w:rPr>
          <w:rFonts w:ascii="Rockwell" w:hAnsi="Rockwell" w:cs="Rockwell"/>
          <w:sz w:val="22"/>
          <w:szCs w:val="22"/>
        </w:rPr>
        <w:t>í</w:t>
      </w:r>
      <w:r w:rsidRPr="00785366">
        <w:rPr>
          <w:sz w:val="22"/>
          <w:szCs w:val="22"/>
        </w:rPr>
        <w:t xml:space="preserve"> u</w:t>
      </w:r>
      <w:r w:rsidRPr="00785366">
        <w:rPr>
          <w:rFonts w:ascii="Cambria" w:hAnsi="Cambria" w:cs="Cambria"/>
          <w:sz w:val="22"/>
          <w:szCs w:val="22"/>
        </w:rPr>
        <w:t>ž</w:t>
      </w:r>
      <w:r w:rsidRPr="00785366">
        <w:rPr>
          <w:sz w:val="22"/>
          <w:szCs w:val="22"/>
        </w:rPr>
        <w:t>ivatel</w:t>
      </w:r>
      <w:r w:rsidRPr="00785366">
        <w:rPr>
          <w:rFonts w:ascii="Rockwell" w:hAnsi="Rockwell" w:cs="Rockwell"/>
          <w:sz w:val="22"/>
          <w:szCs w:val="22"/>
        </w:rPr>
        <w:t>é</w:t>
      </w:r>
      <w:r w:rsidRPr="00785366">
        <w:rPr>
          <w:sz w:val="22"/>
          <w:szCs w:val="22"/>
        </w:rPr>
        <w:t xml:space="preserve"> internetu, by</w:t>
      </w:r>
      <w:r w:rsidRPr="00785366">
        <w:rPr>
          <w:rFonts w:ascii="Cambria" w:hAnsi="Cambria" w:cs="Cambria"/>
          <w:sz w:val="22"/>
          <w:szCs w:val="22"/>
        </w:rPr>
        <w:t>ť</w:t>
      </w:r>
      <w:r w:rsidRPr="00785366">
        <w:rPr>
          <w:sz w:val="22"/>
          <w:szCs w:val="22"/>
        </w:rPr>
        <w:t xml:space="preserve"> nesnadno, tak</w:t>
      </w:r>
      <w:r w:rsidRPr="00785366">
        <w:rPr>
          <w:rFonts w:ascii="Cambria" w:hAnsi="Cambria" w:cs="Cambria"/>
          <w:sz w:val="22"/>
          <w:szCs w:val="22"/>
        </w:rPr>
        <w:t>ž</w:t>
      </w:r>
      <w:r w:rsidRPr="00785366">
        <w:rPr>
          <w:sz w:val="22"/>
          <w:szCs w:val="22"/>
        </w:rPr>
        <w:t>e pou</w:t>
      </w:r>
      <w:r w:rsidRPr="00785366">
        <w:rPr>
          <w:rFonts w:ascii="Cambria" w:hAnsi="Cambria" w:cs="Cambria"/>
          <w:sz w:val="22"/>
          <w:szCs w:val="22"/>
        </w:rPr>
        <w:t>ž</w:t>
      </w:r>
      <w:r w:rsidRPr="00785366">
        <w:rPr>
          <w:sz w:val="22"/>
          <w:szCs w:val="22"/>
        </w:rPr>
        <w:t>it</w:t>
      </w:r>
      <w:r w:rsidRPr="00785366">
        <w:rPr>
          <w:rFonts w:ascii="Rockwell" w:hAnsi="Rockwell" w:cs="Rockwell"/>
          <w:sz w:val="22"/>
          <w:szCs w:val="22"/>
        </w:rPr>
        <w:t>í</w:t>
      </w:r>
      <w:r w:rsidRPr="00785366">
        <w:rPr>
          <w:sz w:val="22"/>
          <w:szCs w:val="22"/>
        </w:rPr>
        <w:t xml:space="preserve"> hypertextov</w:t>
      </w:r>
      <w:r w:rsidRPr="00785366">
        <w:rPr>
          <w:rFonts w:ascii="Rockwell" w:hAnsi="Rockwell" w:cs="Rockwell"/>
          <w:sz w:val="22"/>
          <w:szCs w:val="22"/>
        </w:rPr>
        <w:t>é</w:t>
      </w:r>
      <w:r w:rsidRPr="00785366">
        <w:rPr>
          <w:sz w:val="22"/>
          <w:szCs w:val="22"/>
        </w:rPr>
        <w:t>ho odkazu zna</w:t>
      </w:r>
      <w:r w:rsidRPr="00785366">
        <w:rPr>
          <w:rFonts w:ascii="Cambria" w:hAnsi="Cambria" w:cs="Cambria"/>
          <w:sz w:val="22"/>
          <w:szCs w:val="22"/>
        </w:rPr>
        <w:t>č</w:t>
      </w:r>
      <w:r w:rsidRPr="00785366">
        <w:rPr>
          <w:sz w:val="22"/>
          <w:szCs w:val="22"/>
        </w:rPr>
        <w:t>nou m</w:t>
      </w:r>
      <w:r w:rsidRPr="00785366">
        <w:rPr>
          <w:rFonts w:ascii="Cambria" w:hAnsi="Cambria" w:cs="Cambria"/>
          <w:sz w:val="22"/>
          <w:szCs w:val="22"/>
        </w:rPr>
        <w:t>ě</w:t>
      </w:r>
      <w:r w:rsidRPr="00785366">
        <w:rPr>
          <w:sz w:val="22"/>
          <w:szCs w:val="22"/>
        </w:rPr>
        <w:t>rou usnad</w:t>
      </w:r>
      <w:r w:rsidRPr="00785366">
        <w:rPr>
          <w:rFonts w:ascii="Cambria" w:hAnsi="Cambria" w:cs="Cambria"/>
          <w:sz w:val="22"/>
          <w:szCs w:val="22"/>
        </w:rPr>
        <w:t>ň</w:t>
      </w:r>
      <w:r w:rsidRPr="00785366">
        <w:rPr>
          <w:sz w:val="22"/>
          <w:szCs w:val="22"/>
        </w:rPr>
        <w:t>uje dohled</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d</w:t>
      </w:r>
      <w:r w:rsidRPr="00785366">
        <w:rPr>
          <w:rFonts w:ascii="Rockwell" w:hAnsi="Rockwell" w:cs="Rockwell"/>
          <w:sz w:val="22"/>
          <w:szCs w:val="22"/>
        </w:rPr>
        <w:t>í</w:t>
      </w:r>
      <w:r w:rsidRPr="00785366">
        <w:rPr>
          <w:sz w:val="22"/>
          <w:szCs w:val="22"/>
        </w:rPr>
        <w:t>la?</w:t>
      </w:r>
    </w:p>
    <w:p w:rsidR="008E39CA" w:rsidRPr="00785366" w:rsidRDefault="008E39CA" w:rsidP="00785366">
      <w:pPr>
        <w:rPr>
          <w:sz w:val="22"/>
          <w:szCs w:val="22"/>
        </w:rPr>
      </w:pPr>
      <w:r w:rsidRPr="00785366">
        <w:rPr>
          <w:sz w:val="22"/>
          <w:szCs w:val="22"/>
        </w:rPr>
        <w:t xml:space="preserve">          b)      Má pro odpov</w:t>
      </w:r>
      <w:r w:rsidRPr="00785366">
        <w:rPr>
          <w:rFonts w:ascii="Cambria" w:hAnsi="Cambria" w:cs="Cambria"/>
          <w:sz w:val="22"/>
          <w:szCs w:val="22"/>
        </w:rPr>
        <w:t>ěď</w:t>
      </w:r>
      <w:r w:rsidRPr="00785366">
        <w:rPr>
          <w:sz w:val="22"/>
          <w:szCs w:val="22"/>
        </w:rPr>
        <w:t xml:space="preserve"> na druhou ot</w:t>
      </w:r>
      <w:r w:rsidRPr="00785366">
        <w:rPr>
          <w:rFonts w:ascii="Rockwell" w:hAnsi="Rockwell" w:cs="Rockwell"/>
          <w:sz w:val="22"/>
          <w:szCs w:val="22"/>
        </w:rPr>
        <w:t>á</w:t>
      </w:r>
      <w:r w:rsidRPr="00785366">
        <w:rPr>
          <w:sz w:val="22"/>
          <w:szCs w:val="22"/>
        </w:rPr>
        <w:t>zku p</w:t>
      </w:r>
      <w:r w:rsidRPr="00785366">
        <w:rPr>
          <w:rFonts w:ascii="Rockwell" w:hAnsi="Rockwell" w:cs="Rockwell"/>
          <w:sz w:val="22"/>
          <w:szCs w:val="22"/>
        </w:rPr>
        <w:t>í</w:t>
      </w:r>
      <w:r w:rsidRPr="00785366">
        <w:rPr>
          <w:sz w:val="22"/>
          <w:szCs w:val="22"/>
        </w:rPr>
        <w:t>sm. a) v</w:t>
      </w:r>
      <w:r w:rsidRPr="00785366">
        <w:rPr>
          <w:rFonts w:ascii="Rockwell" w:hAnsi="Rockwell" w:cs="Rockwell"/>
          <w:sz w:val="22"/>
          <w:szCs w:val="22"/>
        </w:rPr>
        <w:t>ý</w:t>
      </w:r>
      <w:r w:rsidRPr="00785366">
        <w:rPr>
          <w:sz w:val="22"/>
          <w:szCs w:val="22"/>
        </w:rPr>
        <w:t>znam, zda osoba umis</w:t>
      </w:r>
      <w:r w:rsidRPr="00785366">
        <w:rPr>
          <w:rFonts w:ascii="Cambria" w:hAnsi="Cambria" w:cs="Cambria"/>
          <w:sz w:val="22"/>
          <w:szCs w:val="22"/>
        </w:rPr>
        <w:t>ť</w:t>
      </w:r>
      <w:r w:rsidRPr="00785366">
        <w:rPr>
          <w:sz w:val="22"/>
          <w:szCs w:val="22"/>
        </w:rPr>
        <w:t>uj</w:t>
      </w:r>
      <w:r w:rsidRPr="00785366">
        <w:rPr>
          <w:rFonts w:ascii="Rockwell" w:hAnsi="Rockwell" w:cs="Rockwell"/>
          <w:sz w:val="22"/>
          <w:szCs w:val="22"/>
        </w:rPr>
        <w:t>í</w:t>
      </w:r>
      <w:r w:rsidRPr="00785366">
        <w:rPr>
          <w:sz w:val="22"/>
          <w:szCs w:val="22"/>
        </w:rPr>
        <w:t>c</w:t>
      </w:r>
      <w:r w:rsidRPr="00785366">
        <w:rPr>
          <w:rFonts w:ascii="Rockwell" w:hAnsi="Rockwell" w:cs="Rockwell"/>
          <w:sz w:val="22"/>
          <w:szCs w:val="22"/>
        </w:rPr>
        <w:t>í</w:t>
      </w:r>
      <w:r w:rsidRPr="00785366">
        <w:rPr>
          <w:sz w:val="22"/>
          <w:szCs w:val="22"/>
        </w:rPr>
        <w:t xml:space="preserve"> hypertextov</w:t>
      </w:r>
      <w:r w:rsidRPr="00785366">
        <w:rPr>
          <w:rFonts w:ascii="Rockwell" w:hAnsi="Rockwell" w:cs="Rockwell"/>
          <w:sz w:val="22"/>
          <w:szCs w:val="22"/>
        </w:rPr>
        <w:t>ý</w:t>
      </w:r>
      <w:r w:rsidRPr="00785366">
        <w:rPr>
          <w:sz w:val="22"/>
          <w:szCs w:val="22"/>
        </w:rPr>
        <w:t xml:space="preserve"> odkaz v</w:t>
      </w:r>
      <w:r w:rsidRPr="00785366">
        <w:rPr>
          <w:rFonts w:ascii="Cambria" w:hAnsi="Cambria" w:cs="Cambria"/>
          <w:sz w:val="22"/>
          <w:szCs w:val="22"/>
        </w:rPr>
        <w:t>ě</w:t>
      </w:r>
      <w:r w:rsidRPr="00785366">
        <w:rPr>
          <w:sz w:val="22"/>
          <w:szCs w:val="22"/>
        </w:rPr>
        <w:t>d</w:t>
      </w:r>
      <w:r w:rsidRPr="00785366">
        <w:rPr>
          <w:rFonts w:ascii="Cambria" w:hAnsi="Cambria" w:cs="Cambria"/>
          <w:sz w:val="22"/>
          <w:szCs w:val="22"/>
        </w:rPr>
        <w:t>ě</w:t>
      </w:r>
      <w:r w:rsidRPr="00785366">
        <w:rPr>
          <w:sz w:val="22"/>
          <w:szCs w:val="22"/>
        </w:rPr>
        <w:t>la nebo musela v</w:t>
      </w:r>
      <w:r w:rsidRPr="00785366">
        <w:rPr>
          <w:rFonts w:ascii="Cambria" w:hAnsi="Cambria" w:cs="Cambria"/>
          <w:sz w:val="22"/>
          <w:szCs w:val="22"/>
        </w:rPr>
        <w:t>ě</w:t>
      </w:r>
      <w:r w:rsidRPr="00785366">
        <w:rPr>
          <w:sz w:val="22"/>
          <w:szCs w:val="22"/>
        </w:rPr>
        <w:t>d</w:t>
      </w:r>
      <w:r w:rsidRPr="00785366">
        <w:rPr>
          <w:rFonts w:ascii="Cambria" w:hAnsi="Cambria" w:cs="Cambria"/>
          <w:sz w:val="22"/>
          <w:szCs w:val="22"/>
        </w:rPr>
        <w:t>ě</w:t>
      </w:r>
      <w:r w:rsidRPr="00785366">
        <w:rPr>
          <w:sz w:val="22"/>
          <w:szCs w:val="22"/>
        </w:rPr>
        <w:t>t o skute</w:t>
      </w:r>
      <w:r w:rsidRPr="00785366">
        <w:rPr>
          <w:rFonts w:ascii="Cambria" w:hAnsi="Cambria" w:cs="Cambria"/>
          <w:sz w:val="22"/>
          <w:szCs w:val="22"/>
        </w:rPr>
        <w:t>č</w:t>
      </w:r>
      <w:r w:rsidRPr="00785366">
        <w:rPr>
          <w:sz w:val="22"/>
          <w:szCs w:val="22"/>
        </w:rPr>
        <w:t xml:space="preserve">nosti, </w:t>
      </w:r>
      <w:r w:rsidRPr="00785366">
        <w:rPr>
          <w:rFonts w:ascii="Cambria" w:hAnsi="Cambria" w:cs="Cambria"/>
          <w:sz w:val="22"/>
          <w:szCs w:val="22"/>
        </w:rPr>
        <w:t>ž</w:t>
      </w:r>
      <w:r w:rsidRPr="00785366">
        <w:rPr>
          <w:sz w:val="22"/>
          <w:szCs w:val="22"/>
        </w:rPr>
        <w:t>e internetovou str</w:t>
      </w:r>
      <w:r w:rsidRPr="00785366">
        <w:rPr>
          <w:rFonts w:ascii="Rockwell" w:hAnsi="Rockwell" w:cs="Rockwell"/>
          <w:sz w:val="22"/>
          <w:szCs w:val="22"/>
        </w:rPr>
        <w:t>á</w:t>
      </w:r>
      <w:r w:rsidRPr="00785366">
        <w:rPr>
          <w:sz w:val="22"/>
          <w:szCs w:val="22"/>
        </w:rPr>
        <w:t>nku, na kterou hypertextov</w:t>
      </w:r>
      <w:r w:rsidRPr="00785366">
        <w:rPr>
          <w:rFonts w:ascii="Rockwell" w:hAnsi="Rockwell" w:cs="Rockwell"/>
          <w:sz w:val="22"/>
          <w:szCs w:val="22"/>
        </w:rPr>
        <w:t>ý</w:t>
      </w:r>
      <w:r w:rsidRPr="00785366">
        <w:rPr>
          <w:sz w:val="22"/>
          <w:szCs w:val="22"/>
        </w:rPr>
        <w:t xml:space="preserve"> odkaz odkazuje, nem</w:t>
      </w:r>
      <w:r w:rsidRPr="00785366">
        <w:rPr>
          <w:rFonts w:ascii="Cambria" w:hAnsi="Cambria" w:cs="Cambria"/>
          <w:sz w:val="22"/>
          <w:szCs w:val="22"/>
        </w:rPr>
        <w:t>ůž</w:t>
      </w:r>
      <w:r w:rsidRPr="00785366">
        <w:rPr>
          <w:sz w:val="22"/>
          <w:szCs w:val="22"/>
        </w:rPr>
        <w:t>e ve</w:t>
      </w:r>
      <w:r w:rsidRPr="00785366">
        <w:rPr>
          <w:rFonts w:ascii="Cambria" w:hAnsi="Cambria" w:cs="Cambria"/>
          <w:sz w:val="22"/>
          <w:szCs w:val="22"/>
        </w:rPr>
        <w:t>ř</w:t>
      </w:r>
      <w:r w:rsidRPr="00785366">
        <w:rPr>
          <w:sz w:val="22"/>
          <w:szCs w:val="22"/>
        </w:rPr>
        <w:t>ejnost, kterou p</w:t>
      </w:r>
      <w:r w:rsidRPr="00785366">
        <w:rPr>
          <w:rFonts w:ascii="Cambria" w:hAnsi="Cambria" w:cs="Cambria"/>
          <w:sz w:val="22"/>
          <w:szCs w:val="22"/>
        </w:rPr>
        <w:t>ř</w:t>
      </w:r>
      <w:r w:rsidRPr="00785366">
        <w:rPr>
          <w:sz w:val="22"/>
          <w:szCs w:val="22"/>
        </w:rPr>
        <w:t>edstavuj</w:t>
      </w:r>
      <w:r w:rsidRPr="00785366">
        <w:rPr>
          <w:rFonts w:ascii="Rockwell" w:hAnsi="Rockwell" w:cs="Rockwell"/>
          <w:sz w:val="22"/>
          <w:szCs w:val="22"/>
        </w:rPr>
        <w:t>í</w:t>
      </w:r>
      <w:r w:rsidRPr="00785366">
        <w:rPr>
          <w:sz w:val="22"/>
          <w:szCs w:val="22"/>
        </w:rPr>
        <w:t xml:space="preserve"> u</w:t>
      </w:r>
      <w:r w:rsidRPr="00785366">
        <w:rPr>
          <w:rFonts w:ascii="Cambria" w:hAnsi="Cambria" w:cs="Cambria"/>
          <w:sz w:val="22"/>
          <w:szCs w:val="22"/>
        </w:rPr>
        <w:t>ž</w:t>
      </w:r>
      <w:r w:rsidRPr="00785366">
        <w:rPr>
          <w:sz w:val="22"/>
          <w:szCs w:val="22"/>
        </w:rPr>
        <w:t>ivatel</w:t>
      </w:r>
      <w:r w:rsidRPr="00785366">
        <w:rPr>
          <w:rFonts w:ascii="Rockwell" w:hAnsi="Rockwell" w:cs="Rockwell"/>
          <w:sz w:val="22"/>
          <w:szCs w:val="22"/>
        </w:rPr>
        <w:t>é</w:t>
      </w:r>
      <w:r w:rsidRPr="00785366">
        <w:rPr>
          <w:sz w:val="22"/>
          <w:szCs w:val="22"/>
        </w:rPr>
        <w:t xml:space="preserve"> internetu, snadno nal</w:t>
      </w:r>
      <w:r w:rsidRPr="00785366">
        <w:rPr>
          <w:rFonts w:ascii="Rockwell" w:hAnsi="Rockwell" w:cs="Rockwell"/>
          <w:sz w:val="22"/>
          <w:szCs w:val="22"/>
        </w:rPr>
        <w:t>é</w:t>
      </w:r>
      <w:r w:rsidRPr="00785366">
        <w:rPr>
          <w:sz w:val="22"/>
          <w:szCs w:val="22"/>
        </w:rPr>
        <w:t>zt?</w:t>
      </w:r>
    </w:p>
    <w:p w:rsidR="008E39CA" w:rsidRPr="00785366" w:rsidRDefault="008E39CA" w:rsidP="00785366">
      <w:pPr>
        <w:rPr>
          <w:sz w:val="22"/>
          <w:szCs w:val="22"/>
        </w:rPr>
      </w:pPr>
      <w:r w:rsidRPr="00785366">
        <w:rPr>
          <w:sz w:val="22"/>
          <w:szCs w:val="22"/>
        </w:rPr>
        <w:t>3)       Existují jiné skute</w:t>
      </w:r>
      <w:r w:rsidRPr="00785366">
        <w:rPr>
          <w:rFonts w:ascii="Cambria" w:hAnsi="Cambria" w:cs="Cambria"/>
          <w:sz w:val="22"/>
          <w:szCs w:val="22"/>
        </w:rPr>
        <w:t>č</w:t>
      </w:r>
      <w:r w:rsidRPr="00785366">
        <w:rPr>
          <w:sz w:val="22"/>
          <w:szCs w:val="22"/>
        </w:rPr>
        <w:t>nosti, kter</w:t>
      </w:r>
      <w:r w:rsidRPr="00785366">
        <w:rPr>
          <w:rFonts w:ascii="Rockwell" w:hAnsi="Rockwell" w:cs="Rockwell"/>
          <w:sz w:val="22"/>
          <w:szCs w:val="22"/>
        </w:rPr>
        <w:t>é</w:t>
      </w:r>
      <w:r w:rsidRPr="00785366">
        <w:rPr>
          <w:sz w:val="22"/>
          <w:szCs w:val="22"/>
        </w:rPr>
        <w:t xml:space="preserve"> je t</w:t>
      </w:r>
      <w:r w:rsidRPr="00785366">
        <w:rPr>
          <w:rFonts w:ascii="Cambria" w:hAnsi="Cambria" w:cs="Cambria"/>
          <w:sz w:val="22"/>
          <w:szCs w:val="22"/>
        </w:rPr>
        <w:t>ř</w:t>
      </w:r>
      <w:r w:rsidRPr="00785366">
        <w:rPr>
          <w:sz w:val="22"/>
          <w:szCs w:val="22"/>
        </w:rPr>
        <w:t>eba zohlednit p</w:t>
      </w:r>
      <w:r w:rsidRPr="00785366">
        <w:rPr>
          <w:rFonts w:ascii="Cambria" w:hAnsi="Cambria" w:cs="Cambria"/>
          <w:sz w:val="22"/>
          <w:szCs w:val="22"/>
        </w:rPr>
        <w:t>ř</w:t>
      </w:r>
      <w:r w:rsidRPr="00785366">
        <w:rPr>
          <w:sz w:val="22"/>
          <w:szCs w:val="22"/>
        </w:rPr>
        <w:t>i odpov</w:t>
      </w:r>
      <w:r w:rsidRPr="00785366">
        <w:rPr>
          <w:rFonts w:ascii="Cambria" w:hAnsi="Cambria" w:cs="Cambria"/>
          <w:sz w:val="22"/>
          <w:szCs w:val="22"/>
        </w:rPr>
        <w:t>ě</w:t>
      </w:r>
      <w:r w:rsidRPr="00785366">
        <w:rPr>
          <w:sz w:val="22"/>
          <w:szCs w:val="22"/>
        </w:rPr>
        <w:t>di na ot</w:t>
      </w:r>
      <w:r w:rsidRPr="00785366">
        <w:rPr>
          <w:rFonts w:ascii="Rockwell" w:hAnsi="Rockwell" w:cs="Rockwell"/>
          <w:sz w:val="22"/>
          <w:szCs w:val="22"/>
        </w:rPr>
        <w:t>á</w:t>
      </w:r>
      <w:r w:rsidRPr="00785366">
        <w:rPr>
          <w:sz w:val="22"/>
          <w:szCs w:val="22"/>
        </w:rPr>
        <w:t>zku, zda se jedn</w:t>
      </w:r>
      <w:r w:rsidRPr="00785366">
        <w:rPr>
          <w:rFonts w:ascii="Rockwell" w:hAnsi="Rockwell" w:cs="Rockwell"/>
          <w:sz w:val="22"/>
          <w:szCs w:val="22"/>
        </w:rPr>
        <w:t>á</w:t>
      </w:r>
      <w:r w:rsidRPr="00785366">
        <w:rPr>
          <w:sz w:val="22"/>
          <w:szCs w:val="22"/>
        </w:rPr>
        <w:t xml:space="preserve"> o 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ve</w:t>
      </w:r>
      <w:r w:rsidRPr="00785366">
        <w:rPr>
          <w:rFonts w:ascii="Cambria" w:hAnsi="Cambria" w:cs="Cambria"/>
          <w:sz w:val="22"/>
          <w:szCs w:val="22"/>
        </w:rPr>
        <w:t>ř</w:t>
      </w:r>
      <w:r w:rsidRPr="00785366">
        <w:rPr>
          <w:sz w:val="22"/>
          <w:szCs w:val="22"/>
        </w:rPr>
        <w:t>ejnosti, je-li na internetov</w:t>
      </w:r>
      <w:r w:rsidRPr="00785366">
        <w:rPr>
          <w:rFonts w:ascii="Rockwell" w:hAnsi="Rockwell" w:cs="Rockwell"/>
          <w:sz w:val="22"/>
          <w:szCs w:val="22"/>
        </w:rPr>
        <w:t>é</w:t>
      </w:r>
      <w:r w:rsidRPr="00785366">
        <w:rPr>
          <w:sz w:val="22"/>
          <w:szCs w:val="22"/>
        </w:rPr>
        <w:t xml:space="preserve"> str</w:t>
      </w:r>
      <w:r w:rsidRPr="00785366">
        <w:rPr>
          <w:rFonts w:ascii="Rockwell" w:hAnsi="Rockwell" w:cs="Rockwell"/>
          <w:sz w:val="22"/>
          <w:szCs w:val="22"/>
        </w:rPr>
        <w:t>á</w:t>
      </w:r>
      <w:r w:rsidRPr="00785366">
        <w:rPr>
          <w:sz w:val="22"/>
          <w:szCs w:val="22"/>
        </w:rPr>
        <w:t>nce um</w:t>
      </w:r>
      <w:r w:rsidRPr="00785366">
        <w:rPr>
          <w:rFonts w:ascii="Rockwell" w:hAnsi="Rockwell" w:cs="Rockwell"/>
          <w:sz w:val="22"/>
          <w:szCs w:val="22"/>
        </w:rPr>
        <w:t>í</w:t>
      </w:r>
      <w:r w:rsidRPr="00785366">
        <w:rPr>
          <w:sz w:val="22"/>
          <w:szCs w:val="22"/>
        </w:rPr>
        <w:t>st</w:t>
      </w:r>
      <w:r w:rsidRPr="00785366">
        <w:rPr>
          <w:rFonts w:ascii="Cambria" w:hAnsi="Cambria" w:cs="Cambria"/>
          <w:sz w:val="22"/>
          <w:szCs w:val="22"/>
        </w:rPr>
        <w:t>ě</w:t>
      </w:r>
      <w:r w:rsidRPr="00785366">
        <w:rPr>
          <w:sz w:val="22"/>
          <w:szCs w:val="22"/>
        </w:rPr>
        <w:t>n hypertextov</w:t>
      </w:r>
      <w:r w:rsidRPr="00785366">
        <w:rPr>
          <w:rFonts w:ascii="Rockwell" w:hAnsi="Rockwell" w:cs="Rockwell"/>
          <w:sz w:val="22"/>
          <w:szCs w:val="22"/>
        </w:rPr>
        <w:t>ý</w:t>
      </w:r>
      <w:r w:rsidRPr="00785366">
        <w:rPr>
          <w:sz w:val="22"/>
          <w:szCs w:val="22"/>
        </w:rPr>
        <w:t xml:space="preserve"> odkaz umo</w:t>
      </w:r>
      <w:r w:rsidRPr="00785366">
        <w:rPr>
          <w:rFonts w:ascii="Cambria" w:hAnsi="Cambria" w:cs="Cambria"/>
          <w:sz w:val="22"/>
          <w:szCs w:val="22"/>
        </w:rPr>
        <w:t>žň</w:t>
      </w:r>
      <w:r w:rsidRPr="00785366">
        <w:rPr>
          <w:sz w:val="22"/>
          <w:szCs w:val="22"/>
        </w:rPr>
        <w:t>uj</w:t>
      </w:r>
      <w:r w:rsidRPr="00785366">
        <w:rPr>
          <w:rFonts w:ascii="Rockwell" w:hAnsi="Rockwell" w:cs="Rockwell"/>
          <w:sz w:val="22"/>
          <w:szCs w:val="22"/>
        </w:rPr>
        <w:t>í</w:t>
      </w:r>
      <w:r w:rsidRPr="00785366">
        <w:rPr>
          <w:sz w:val="22"/>
          <w:szCs w:val="22"/>
        </w:rPr>
        <w:t>c</w:t>
      </w:r>
      <w:r w:rsidRPr="00785366">
        <w:rPr>
          <w:rFonts w:ascii="Rockwell" w:hAnsi="Rockwell" w:cs="Rockwell"/>
          <w:sz w:val="22"/>
          <w:szCs w:val="22"/>
        </w:rPr>
        <w:t>í</w:t>
      </w:r>
      <w:r w:rsidRPr="00785366">
        <w:rPr>
          <w:sz w:val="22"/>
          <w:szCs w:val="22"/>
        </w:rPr>
        <w:t xml:space="preserve"> 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stup k d</w:t>
      </w:r>
      <w:r w:rsidRPr="00785366">
        <w:rPr>
          <w:rFonts w:ascii="Rockwell" w:hAnsi="Rockwell" w:cs="Rockwell"/>
          <w:sz w:val="22"/>
          <w:szCs w:val="22"/>
        </w:rPr>
        <w:t>í</w:t>
      </w:r>
      <w:r w:rsidRPr="00785366">
        <w:rPr>
          <w:sz w:val="22"/>
          <w:szCs w:val="22"/>
        </w:rPr>
        <w:t>lu, kter</w:t>
      </w:r>
      <w:r w:rsidRPr="00785366">
        <w:rPr>
          <w:rFonts w:ascii="Rockwell" w:hAnsi="Rockwell" w:cs="Rockwell"/>
          <w:sz w:val="22"/>
          <w:szCs w:val="22"/>
        </w:rPr>
        <w:t>é</w:t>
      </w:r>
      <w:r w:rsidRPr="00785366">
        <w:rPr>
          <w:sz w:val="22"/>
          <w:szCs w:val="22"/>
        </w:rPr>
        <w:t xml:space="preserve"> p</w:t>
      </w:r>
      <w:r w:rsidRPr="00785366">
        <w:rPr>
          <w:rFonts w:ascii="Cambria" w:hAnsi="Cambria" w:cs="Cambria"/>
          <w:sz w:val="22"/>
          <w:szCs w:val="22"/>
        </w:rPr>
        <w:t>ř</w:t>
      </w:r>
      <w:r w:rsidRPr="00785366">
        <w:rPr>
          <w:sz w:val="22"/>
          <w:szCs w:val="22"/>
        </w:rPr>
        <w:t>edt</w:t>
      </w:r>
      <w:r w:rsidRPr="00785366">
        <w:rPr>
          <w:rFonts w:ascii="Rockwell" w:hAnsi="Rockwell" w:cs="Rockwell"/>
          <w:sz w:val="22"/>
          <w:szCs w:val="22"/>
        </w:rPr>
        <w:t>í</w:t>
      </w:r>
      <w:r w:rsidRPr="00785366">
        <w:rPr>
          <w:sz w:val="22"/>
          <w:szCs w:val="22"/>
        </w:rPr>
        <w:t>m bylo ve</w:t>
      </w:r>
      <w:r w:rsidRPr="00785366">
        <w:rPr>
          <w:rFonts w:ascii="Cambria" w:hAnsi="Cambria" w:cs="Cambria"/>
          <w:sz w:val="22"/>
          <w:szCs w:val="22"/>
        </w:rPr>
        <w:t>ř</w:t>
      </w:r>
      <w:r w:rsidRPr="00785366">
        <w:rPr>
          <w:sz w:val="22"/>
          <w:szCs w:val="22"/>
        </w:rPr>
        <w:t>ejnosti sd</w:t>
      </w:r>
      <w:r w:rsidRPr="00785366">
        <w:rPr>
          <w:rFonts w:ascii="Cambria" w:hAnsi="Cambria" w:cs="Cambria"/>
          <w:sz w:val="22"/>
          <w:szCs w:val="22"/>
        </w:rPr>
        <w:t>ě</w:t>
      </w:r>
      <w:r w:rsidRPr="00785366">
        <w:rPr>
          <w:sz w:val="22"/>
          <w:szCs w:val="22"/>
        </w:rPr>
        <w:t>leno bez svolen</w:t>
      </w:r>
      <w:r w:rsidRPr="00785366">
        <w:rPr>
          <w:rFonts w:ascii="Rockwell" w:hAnsi="Rockwell" w:cs="Rockwell"/>
          <w:sz w:val="22"/>
          <w:szCs w:val="22"/>
        </w:rPr>
        <w:t>í</w:t>
      </w:r>
      <w:r w:rsidRPr="00785366">
        <w:rPr>
          <w:sz w:val="22"/>
          <w:szCs w:val="22"/>
        </w:rPr>
        <w:t xml:space="preserve"> nositele autorsk</w:t>
      </w:r>
      <w:r w:rsidRPr="00785366">
        <w:rPr>
          <w:rFonts w:ascii="Rockwell" w:hAnsi="Rockwell" w:cs="Rockwell"/>
          <w:sz w:val="22"/>
          <w:szCs w:val="22"/>
        </w:rPr>
        <w:t>é</w:t>
      </w:r>
      <w:r w:rsidRPr="00785366">
        <w:rPr>
          <w:sz w:val="22"/>
          <w:szCs w:val="22"/>
        </w:rPr>
        <w:t>ho pr</w:t>
      </w:r>
      <w:r w:rsidRPr="00785366">
        <w:rPr>
          <w:rFonts w:ascii="Rockwell" w:hAnsi="Rockwell" w:cs="Rockwell"/>
          <w:sz w:val="22"/>
          <w:szCs w:val="22"/>
        </w:rPr>
        <w:t>á</w:t>
      </w:r>
      <w:r w:rsidRPr="00785366">
        <w:rPr>
          <w:sz w:val="22"/>
          <w:szCs w:val="22"/>
        </w:rPr>
        <w:t>va?</w:t>
      </w:r>
      <w:r w:rsidRPr="00785366">
        <w:rPr>
          <w:rFonts w:ascii="Rockwell" w:hAnsi="Rockwell" w:cs="Rockwell"/>
          <w:sz w:val="22"/>
          <w:szCs w:val="22"/>
        </w:rPr>
        <w:t>“</w:t>
      </w:r>
    </w:p>
    <w:p w:rsidR="00D47FF2" w:rsidRPr="00785366" w:rsidRDefault="00D47FF2" w:rsidP="00785366">
      <w:pPr>
        <w:rPr>
          <w:sz w:val="22"/>
          <w:szCs w:val="22"/>
        </w:rPr>
        <w:sectPr w:rsidR="00D47FF2" w:rsidRPr="00785366" w:rsidSect="00035DBA">
          <w:type w:val="continuous"/>
          <w:pgSz w:w="12240" w:h="15840"/>
          <w:pgMar w:top="936" w:right="936" w:bottom="936" w:left="1134" w:header="720" w:footer="720" w:gutter="0"/>
          <w:cols w:space="48"/>
          <w:docGrid w:linePitch="360"/>
        </w:sectPr>
      </w:pPr>
    </w:p>
    <w:p w:rsidR="0009534F" w:rsidRPr="00785366" w:rsidRDefault="0009534F" w:rsidP="00785366">
      <w:pPr>
        <w:rPr>
          <w:sz w:val="22"/>
          <w:szCs w:val="22"/>
        </w:rPr>
      </w:pPr>
    </w:p>
    <w:p w:rsidR="008E39CA" w:rsidRPr="00785366" w:rsidRDefault="008E39CA" w:rsidP="00785366">
      <w:pPr>
        <w:rPr>
          <w:b/>
          <w:sz w:val="22"/>
          <w:szCs w:val="22"/>
        </w:rPr>
      </w:pPr>
      <w:r w:rsidRPr="00785366">
        <w:rPr>
          <w:b/>
          <w:sz w:val="22"/>
          <w:szCs w:val="22"/>
        </w:rPr>
        <w:t>K p</w:t>
      </w:r>
      <w:r w:rsidRPr="00785366">
        <w:rPr>
          <w:rFonts w:ascii="Cambria" w:hAnsi="Cambria" w:cs="Cambria"/>
          <w:b/>
          <w:sz w:val="22"/>
          <w:szCs w:val="22"/>
        </w:rPr>
        <w:t>ř</w:t>
      </w:r>
      <w:r w:rsidRPr="00785366">
        <w:rPr>
          <w:b/>
          <w:sz w:val="22"/>
          <w:szCs w:val="22"/>
        </w:rPr>
        <w:t>edb</w:t>
      </w:r>
      <w:r w:rsidRPr="00785366">
        <w:rPr>
          <w:rFonts w:ascii="Cambria" w:hAnsi="Cambria" w:cs="Cambria"/>
          <w:b/>
          <w:sz w:val="22"/>
          <w:szCs w:val="22"/>
        </w:rPr>
        <w:t>ě</w:t>
      </w:r>
      <w:r w:rsidRPr="00785366">
        <w:rPr>
          <w:rFonts w:ascii="Rockwell Condensed" w:hAnsi="Rockwell Condensed" w:cs="Rockwell Condensed"/>
          <w:b/>
          <w:sz w:val="22"/>
          <w:szCs w:val="22"/>
        </w:rPr>
        <w:t>ž</w:t>
      </w:r>
      <w:r w:rsidRPr="00785366">
        <w:rPr>
          <w:b/>
          <w:sz w:val="22"/>
          <w:szCs w:val="22"/>
        </w:rPr>
        <w:t>n</w:t>
      </w:r>
      <w:r w:rsidRPr="00785366">
        <w:rPr>
          <w:rFonts w:ascii="Rockwell Condensed" w:hAnsi="Rockwell Condensed" w:cs="Rockwell Condensed"/>
          <w:b/>
          <w:sz w:val="22"/>
          <w:szCs w:val="22"/>
        </w:rPr>
        <w:t>ý</w:t>
      </w:r>
      <w:r w:rsidRPr="00785366">
        <w:rPr>
          <w:b/>
          <w:sz w:val="22"/>
          <w:szCs w:val="22"/>
        </w:rPr>
        <w:t>m ot</w:t>
      </w:r>
      <w:r w:rsidRPr="00785366">
        <w:rPr>
          <w:rFonts w:ascii="Rockwell Condensed" w:hAnsi="Rockwell Condensed" w:cs="Rockwell Condensed"/>
          <w:b/>
          <w:sz w:val="22"/>
          <w:szCs w:val="22"/>
        </w:rPr>
        <w:t>á</w:t>
      </w:r>
      <w:r w:rsidRPr="00785366">
        <w:rPr>
          <w:b/>
          <w:sz w:val="22"/>
          <w:szCs w:val="22"/>
        </w:rPr>
        <w:t>zk</w:t>
      </w:r>
      <w:r w:rsidRPr="00785366">
        <w:rPr>
          <w:rFonts w:ascii="Rockwell Condensed" w:hAnsi="Rockwell Condensed" w:cs="Rockwell Condensed"/>
          <w:b/>
          <w:sz w:val="22"/>
          <w:szCs w:val="22"/>
        </w:rPr>
        <w:t>á</w:t>
      </w:r>
      <w:r w:rsidRPr="00785366">
        <w:rPr>
          <w:b/>
          <w:sz w:val="22"/>
          <w:szCs w:val="22"/>
        </w:rPr>
        <w:t>m</w:t>
      </w:r>
    </w:p>
    <w:p w:rsidR="008E39CA" w:rsidRPr="00785366" w:rsidRDefault="008E39CA" w:rsidP="00785366">
      <w:pPr>
        <w:rPr>
          <w:sz w:val="22"/>
          <w:szCs w:val="22"/>
        </w:rPr>
      </w:pPr>
      <w:r w:rsidRPr="00785366">
        <w:rPr>
          <w:sz w:val="22"/>
          <w:szCs w:val="22"/>
        </w:rPr>
        <w:t xml:space="preserve"> Podstatou t</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 xml:space="preserve"> ot</w:t>
      </w:r>
      <w:r w:rsidRPr="00785366">
        <w:rPr>
          <w:rFonts w:ascii="Rockwell" w:hAnsi="Rockwell" w:cs="Rockwell"/>
          <w:sz w:val="22"/>
          <w:szCs w:val="22"/>
        </w:rPr>
        <w:t>á</w:t>
      </w:r>
      <w:r w:rsidRPr="00785366">
        <w:rPr>
          <w:sz w:val="22"/>
          <w:szCs w:val="22"/>
        </w:rPr>
        <w:t>zek p</w:t>
      </w:r>
      <w:r w:rsidRPr="00785366">
        <w:rPr>
          <w:rFonts w:ascii="Cambria" w:hAnsi="Cambria" w:cs="Cambria"/>
          <w:sz w:val="22"/>
          <w:szCs w:val="22"/>
        </w:rPr>
        <w:t>ř</w:t>
      </w:r>
      <w:r w:rsidRPr="00785366">
        <w:rPr>
          <w:sz w:val="22"/>
          <w:szCs w:val="22"/>
        </w:rPr>
        <w:t>edkl</w:t>
      </w:r>
      <w:r w:rsidRPr="00785366">
        <w:rPr>
          <w:rFonts w:ascii="Rockwell" w:hAnsi="Rockwell" w:cs="Rockwell"/>
          <w:sz w:val="22"/>
          <w:szCs w:val="22"/>
        </w:rPr>
        <w:t>á</w:t>
      </w:r>
      <w:r w:rsidRPr="00785366">
        <w:rPr>
          <w:sz w:val="22"/>
          <w:szCs w:val="22"/>
        </w:rPr>
        <w:t>daj</w:t>
      </w:r>
      <w:r w:rsidRPr="00785366">
        <w:rPr>
          <w:rFonts w:ascii="Rockwell" w:hAnsi="Rockwell" w:cs="Rockwell"/>
          <w:sz w:val="22"/>
          <w:szCs w:val="22"/>
        </w:rPr>
        <w:t>í</w:t>
      </w:r>
      <w:r w:rsidRPr="00785366">
        <w:rPr>
          <w:sz w:val="22"/>
          <w:szCs w:val="22"/>
        </w:rPr>
        <w:t>c</w:t>
      </w:r>
      <w:r w:rsidRPr="00785366">
        <w:rPr>
          <w:rFonts w:ascii="Rockwell" w:hAnsi="Rockwell" w:cs="Rockwell"/>
          <w:sz w:val="22"/>
          <w:szCs w:val="22"/>
        </w:rPr>
        <w:t>í</w:t>
      </w:r>
      <w:r w:rsidRPr="00785366">
        <w:rPr>
          <w:sz w:val="22"/>
          <w:szCs w:val="22"/>
        </w:rPr>
        <w:t>ho soudu, kter</w:t>
      </w:r>
      <w:r w:rsidRPr="00785366">
        <w:rPr>
          <w:rFonts w:ascii="Rockwell" w:hAnsi="Rockwell" w:cs="Rockwell"/>
          <w:sz w:val="22"/>
          <w:szCs w:val="22"/>
        </w:rPr>
        <w:t>é</w:t>
      </w:r>
      <w:r w:rsidRPr="00785366">
        <w:rPr>
          <w:sz w:val="22"/>
          <w:szCs w:val="22"/>
        </w:rPr>
        <w:t xml:space="preserve"> je t</w:t>
      </w:r>
      <w:r w:rsidRPr="00785366">
        <w:rPr>
          <w:rFonts w:ascii="Cambria" w:hAnsi="Cambria" w:cs="Cambria"/>
          <w:sz w:val="22"/>
          <w:szCs w:val="22"/>
        </w:rPr>
        <w:t>ř</w:t>
      </w:r>
      <w:r w:rsidRPr="00785366">
        <w:rPr>
          <w:sz w:val="22"/>
          <w:szCs w:val="22"/>
        </w:rPr>
        <w:t>eba zkoumat spole</w:t>
      </w:r>
      <w:r w:rsidRPr="00785366">
        <w:rPr>
          <w:rFonts w:ascii="Cambria" w:hAnsi="Cambria" w:cs="Cambria"/>
          <w:sz w:val="22"/>
          <w:szCs w:val="22"/>
        </w:rPr>
        <w:t>č</w:t>
      </w:r>
      <w:r w:rsidRPr="00785366">
        <w:rPr>
          <w:sz w:val="22"/>
          <w:szCs w:val="22"/>
        </w:rPr>
        <w:t>n</w:t>
      </w:r>
      <w:r w:rsidRPr="00785366">
        <w:rPr>
          <w:rFonts w:ascii="Cambria" w:hAnsi="Cambria" w:cs="Cambria"/>
          <w:sz w:val="22"/>
          <w:szCs w:val="22"/>
        </w:rPr>
        <w:t>ě</w:t>
      </w:r>
      <w:r w:rsidRPr="00785366">
        <w:rPr>
          <w:sz w:val="22"/>
          <w:szCs w:val="22"/>
        </w:rPr>
        <w:t>, je, zda a 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padn</w:t>
      </w:r>
      <w:r w:rsidRPr="00785366">
        <w:rPr>
          <w:rFonts w:ascii="Cambria" w:hAnsi="Cambria" w:cs="Cambria"/>
          <w:sz w:val="22"/>
          <w:szCs w:val="22"/>
        </w:rPr>
        <w:t>ě</w:t>
      </w:r>
      <w:r w:rsidRPr="00785366">
        <w:rPr>
          <w:sz w:val="22"/>
          <w:szCs w:val="22"/>
        </w:rPr>
        <w:t xml:space="preserve"> za jak</w:t>
      </w:r>
      <w:r w:rsidRPr="00785366">
        <w:rPr>
          <w:rFonts w:ascii="Rockwell" w:hAnsi="Rockwell" w:cs="Rockwell"/>
          <w:sz w:val="22"/>
          <w:szCs w:val="22"/>
        </w:rPr>
        <w:t>ý</w:t>
      </w:r>
      <w:r w:rsidRPr="00785366">
        <w:rPr>
          <w:sz w:val="22"/>
          <w:szCs w:val="22"/>
        </w:rPr>
        <w:t>ch podm</w:t>
      </w:r>
      <w:r w:rsidRPr="00785366">
        <w:rPr>
          <w:rFonts w:ascii="Rockwell" w:hAnsi="Rockwell" w:cs="Rockwell"/>
          <w:sz w:val="22"/>
          <w:szCs w:val="22"/>
        </w:rPr>
        <w:t>í</w:t>
      </w:r>
      <w:r w:rsidRPr="00785366">
        <w:rPr>
          <w:sz w:val="22"/>
          <w:szCs w:val="22"/>
        </w:rPr>
        <w:t>nek p</w:t>
      </w:r>
      <w:r w:rsidRPr="00785366">
        <w:rPr>
          <w:rFonts w:ascii="Cambria" w:hAnsi="Cambria" w:cs="Cambria"/>
          <w:sz w:val="22"/>
          <w:szCs w:val="22"/>
        </w:rPr>
        <w:t>ř</w:t>
      </w:r>
      <w:r w:rsidRPr="00785366">
        <w:rPr>
          <w:sz w:val="22"/>
          <w:szCs w:val="22"/>
        </w:rPr>
        <w:t>edstavuje skute</w:t>
      </w:r>
      <w:r w:rsidRPr="00785366">
        <w:rPr>
          <w:rFonts w:ascii="Cambria" w:hAnsi="Cambria" w:cs="Cambria"/>
          <w:sz w:val="22"/>
          <w:szCs w:val="22"/>
        </w:rPr>
        <w:t>č</w:t>
      </w:r>
      <w:r w:rsidRPr="00785366">
        <w:rPr>
          <w:sz w:val="22"/>
          <w:szCs w:val="22"/>
        </w:rPr>
        <w:t xml:space="preserve">nost, </w:t>
      </w:r>
      <w:r w:rsidRPr="00785366">
        <w:rPr>
          <w:rFonts w:ascii="Cambria" w:hAnsi="Cambria" w:cs="Cambria"/>
          <w:sz w:val="22"/>
          <w:szCs w:val="22"/>
        </w:rPr>
        <w:t>ž</w:t>
      </w:r>
      <w:r w:rsidRPr="00785366">
        <w:rPr>
          <w:sz w:val="22"/>
          <w:szCs w:val="22"/>
        </w:rPr>
        <w:t>e je na internetov</w:t>
      </w:r>
      <w:r w:rsidRPr="00785366">
        <w:rPr>
          <w:rFonts w:ascii="Rockwell" w:hAnsi="Rockwell" w:cs="Rockwell"/>
          <w:sz w:val="22"/>
          <w:szCs w:val="22"/>
        </w:rPr>
        <w:t>é</w:t>
      </w:r>
      <w:r w:rsidRPr="00785366">
        <w:rPr>
          <w:sz w:val="22"/>
          <w:szCs w:val="22"/>
        </w:rPr>
        <w:t xml:space="preserve"> str</w:t>
      </w:r>
      <w:r w:rsidRPr="00785366">
        <w:rPr>
          <w:rFonts w:ascii="Rockwell" w:hAnsi="Rockwell" w:cs="Rockwell"/>
          <w:sz w:val="22"/>
          <w:szCs w:val="22"/>
        </w:rPr>
        <w:t>á</w:t>
      </w:r>
      <w:r w:rsidRPr="00785366">
        <w:rPr>
          <w:sz w:val="22"/>
          <w:szCs w:val="22"/>
        </w:rPr>
        <w:t>nce um</w:t>
      </w:r>
      <w:r w:rsidRPr="00785366">
        <w:rPr>
          <w:rFonts w:ascii="Rockwell" w:hAnsi="Rockwell" w:cs="Rockwell"/>
          <w:sz w:val="22"/>
          <w:szCs w:val="22"/>
        </w:rPr>
        <w:t>í</w:t>
      </w:r>
      <w:r w:rsidRPr="00785366">
        <w:rPr>
          <w:sz w:val="22"/>
          <w:szCs w:val="22"/>
        </w:rPr>
        <w:t>st</w:t>
      </w:r>
      <w:r w:rsidRPr="00785366">
        <w:rPr>
          <w:rFonts w:ascii="Cambria" w:hAnsi="Cambria" w:cs="Cambria"/>
          <w:sz w:val="22"/>
          <w:szCs w:val="22"/>
        </w:rPr>
        <w:t>ě</w:t>
      </w:r>
      <w:r w:rsidRPr="00785366">
        <w:rPr>
          <w:sz w:val="22"/>
          <w:szCs w:val="22"/>
        </w:rPr>
        <w:t>n hypertextov</w:t>
      </w:r>
      <w:r w:rsidRPr="00785366">
        <w:rPr>
          <w:rFonts w:ascii="Rockwell" w:hAnsi="Rockwell" w:cs="Rockwell"/>
          <w:sz w:val="22"/>
          <w:szCs w:val="22"/>
        </w:rPr>
        <w:t>ý</w:t>
      </w:r>
      <w:r w:rsidRPr="00785366">
        <w:rPr>
          <w:sz w:val="22"/>
          <w:szCs w:val="22"/>
        </w:rPr>
        <w:t xml:space="preserve"> odkaz na chr</w:t>
      </w:r>
      <w:r w:rsidRPr="00785366">
        <w:rPr>
          <w:rFonts w:ascii="Rockwell" w:hAnsi="Rockwell" w:cs="Rockwell"/>
          <w:sz w:val="22"/>
          <w:szCs w:val="22"/>
        </w:rPr>
        <w:t>á</w:t>
      </w:r>
      <w:r w:rsidRPr="00785366">
        <w:rPr>
          <w:sz w:val="22"/>
          <w:szCs w:val="22"/>
        </w:rPr>
        <w:t>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á</w:t>
      </w:r>
      <w:r w:rsidRPr="00785366">
        <w:rPr>
          <w:sz w:val="22"/>
          <w:szCs w:val="22"/>
        </w:rPr>
        <w:t xml:space="preserve"> d</w:t>
      </w:r>
      <w:r w:rsidRPr="00785366">
        <w:rPr>
          <w:rFonts w:ascii="Rockwell" w:hAnsi="Rockwell" w:cs="Rockwell"/>
          <w:sz w:val="22"/>
          <w:szCs w:val="22"/>
        </w:rPr>
        <w:t>í</w:t>
      </w:r>
      <w:r w:rsidRPr="00785366">
        <w:rPr>
          <w:sz w:val="22"/>
          <w:szCs w:val="22"/>
        </w:rPr>
        <w:t>la voln</w:t>
      </w:r>
      <w:r w:rsidRPr="00785366">
        <w:rPr>
          <w:rFonts w:ascii="Cambria" w:hAnsi="Cambria" w:cs="Cambria"/>
          <w:sz w:val="22"/>
          <w:szCs w:val="22"/>
        </w:rPr>
        <w:t>ě</w:t>
      </w:r>
      <w:r w:rsidRPr="00785366">
        <w:rPr>
          <w:sz w:val="22"/>
          <w:szCs w:val="22"/>
        </w:rPr>
        <w:t xml:space="preserve"> 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stupn</w:t>
      </w:r>
      <w:r w:rsidRPr="00785366">
        <w:rPr>
          <w:rFonts w:ascii="Rockwell" w:hAnsi="Rockwell" w:cs="Rockwell"/>
          <w:sz w:val="22"/>
          <w:szCs w:val="22"/>
        </w:rPr>
        <w:t>á</w:t>
      </w:r>
      <w:r w:rsidRPr="00785366">
        <w:rPr>
          <w:sz w:val="22"/>
          <w:szCs w:val="22"/>
        </w:rPr>
        <w:t xml:space="preserve"> na jin</w:t>
      </w:r>
      <w:r w:rsidRPr="00785366">
        <w:rPr>
          <w:rFonts w:ascii="Rockwell" w:hAnsi="Rockwell" w:cs="Rockwell"/>
          <w:sz w:val="22"/>
          <w:szCs w:val="22"/>
        </w:rPr>
        <w:t>é</w:t>
      </w:r>
      <w:r w:rsidRPr="00785366">
        <w:rPr>
          <w:sz w:val="22"/>
          <w:szCs w:val="22"/>
        </w:rPr>
        <w:t xml:space="preserve"> internetov</w:t>
      </w:r>
      <w:r w:rsidRPr="00785366">
        <w:rPr>
          <w:rFonts w:ascii="Rockwell" w:hAnsi="Rockwell" w:cs="Rockwell"/>
          <w:sz w:val="22"/>
          <w:szCs w:val="22"/>
        </w:rPr>
        <w:t>é</w:t>
      </w:r>
      <w:r w:rsidRPr="00785366">
        <w:rPr>
          <w:sz w:val="22"/>
          <w:szCs w:val="22"/>
        </w:rPr>
        <w:t xml:space="preserve"> str</w:t>
      </w:r>
      <w:r w:rsidRPr="00785366">
        <w:rPr>
          <w:rFonts w:ascii="Rockwell" w:hAnsi="Rockwell" w:cs="Rockwell"/>
          <w:sz w:val="22"/>
          <w:szCs w:val="22"/>
        </w:rPr>
        <w:t>á</w:t>
      </w:r>
      <w:r w:rsidRPr="00785366">
        <w:rPr>
          <w:sz w:val="22"/>
          <w:szCs w:val="22"/>
        </w:rPr>
        <w:t>nce bez svolen</w:t>
      </w:r>
      <w:r w:rsidRPr="00785366">
        <w:rPr>
          <w:rFonts w:ascii="Rockwell" w:hAnsi="Rockwell" w:cs="Rockwell"/>
          <w:sz w:val="22"/>
          <w:szCs w:val="22"/>
        </w:rPr>
        <w:t>í</w:t>
      </w:r>
      <w:r w:rsidRPr="00785366">
        <w:rPr>
          <w:sz w:val="22"/>
          <w:szCs w:val="22"/>
        </w:rPr>
        <w:t xml:space="preserve"> nositele autorsk</w:t>
      </w:r>
      <w:r w:rsidRPr="00785366">
        <w:rPr>
          <w:rFonts w:ascii="Rockwell" w:hAnsi="Rockwell" w:cs="Rockwell"/>
          <w:sz w:val="22"/>
          <w:szCs w:val="22"/>
        </w:rPr>
        <w:t>é</w:t>
      </w:r>
      <w:r w:rsidRPr="00785366">
        <w:rPr>
          <w:sz w:val="22"/>
          <w:szCs w:val="22"/>
        </w:rPr>
        <w:t>ho pr</w:t>
      </w:r>
      <w:r w:rsidRPr="00785366">
        <w:rPr>
          <w:rFonts w:ascii="Rockwell" w:hAnsi="Rockwell" w:cs="Rockwell"/>
          <w:sz w:val="22"/>
          <w:szCs w:val="22"/>
        </w:rPr>
        <w:t>á</w:t>
      </w:r>
      <w:r w:rsidRPr="00785366">
        <w:rPr>
          <w:sz w:val="22"/>
          <w:szCs w:val="22"/>
        </w:rPr>
        <w:t xml:space="preserve">va, </w:t>
      </w:r>
      <w:r w:rsidRPr="00785366">
        <w:rPr>
          <w:rFonts w:ascii="Rockwell" w:hAnsi="Rockwell" w:cs="Rockwell"/>
          <w:sz w:val="22"/>
          <w:szCs w:val="22"/>
        </w:rPr>
        <w:t>„</w:t>
      </w:r>
      <w:r w:rsidRPr="00785366">
        <w:rPr>
          <w:sz w:val="22"/>
          <w:szCs w:val="22"/>
        </w:rPr>
        <w:t>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ve</w:t>
      </w:r>
      <w:r w:rsidRPr="00785366">
        <w:rPr>
          <w:rFonts w:ascii="Cambria" w:hAnsi="Cambria" w:cs="Cambria"/>
          <w:sz w:val="22"/>
          <w:szCs w:val="22"/>
        </w:rPr>
        <w:t>ř</w:t>
      </w:r>
      <w:r w:rsidRPr="00785366">
        <w:rPr>
          <w:sz w:val="22"/>
          <w:szCs w:val="22"/>
        </w:rPr>
        <w:t>ejnosti</w:t>
      </w:r>
      <w:r w:rsidRPr="00785366">
        <w:rPr>
          <w:rFonts w:ascii="Rockwell" w:hAnsi="Rockwell" w:cs="Rockwell"/>
          <w:sz w:val="22"/>
          <w:szCs w:val="22"/>
        </w:rPr>
        <w:t>“</w:t>
      </w:r>
      <w:r w:rsidRPr="00785366">
        <w:rPr>
          <w:sz w:val="22"/>
          <w:szCs w:val="22"/>
        </w:rPr>
        <w:t xml:space="preserve"> ve smyslu </w:t>
      </w:r>
      <w:r w:rsidRPr="00785366">
        <w:rPr>
          <w:rFonts w:ascii="Cambria" w:hAnsi="Cambria" w:cs="Cambria"/>
          <w:sz w:val="22"/>
          <w:szCs w:val="22"/>
        </w:rPr>
        <w:t>č</w:t>
      </w:r>
      <w:r w:rsidRPr="00785366">
        <w:rPr>
          <w:sz w:val="22"/>
          <w:szCs w:val="22"/>
        </w:rPr>
        <w:t>l. 3 odst. 1 sm</w:t>
      </w:r>
      <w:r w:rsidRPr="00785366">
        <w:rPr>
          <w:rFonts w:ascii="Cambria" w:hAnsi="Cambria" w:cs="Cambria"/>
          <w:sz w:val="22"/>
          <w:szCs w:val="22"/>
        </w:rPr>
        <w:t>ě</w:t>
      </w:r>
      <w:r w:rsidRPr="00785366">
        <w:rPr>
          <w:sz w:val="22"/>
          <w:szCs w:val="22"/>
        </w:rPr>
        <w:t>rnice 2001/29.</w:t>
      </w:r>
    </w:p>
    <w:p w:rsidR="008E39CA" w:rsidRPr="00785366" w:rsidRDefault="008E39CA" w:rsidP="00785366">
      <w:pPr>
        <w:rPr>
          <w:sz w:val="22"/>
          <w:szCs w:val="22"/>
        </w:rPr>
      </w:pPr>
      <w:r w:rsidRPr="00785366">
        <w:rPr>
          <w:sz w:val="22"/>
          <w:szCs w:val="22"/>
        </w:rPr>
        <w:t xml:space="preserve"> V tomto kontextu se zejména zamýšlí nad relevancí skute</w:t>
      </w:r>
      <w:r w:rsidRPr="00785366">
        <w:rPr>
          <w:rFonts w:ascii="Cambria" w:hAnsi="Cambria" w:cs="Cambria"/>
          <w:sz w:val="22"/>
          <w:szCs w:val="22"/>
        </w:rPr>
        <w:t>č</w:t>
      </w:r>
      <w:r w:rsidRPr="00785366">
        <w:rPr>
          <w:sz w:val="22"/>
          <w:szCs w:val="22"/>
        </w:rPr>
        <w:t xml:space="preserve">nosti, </w:t>
      </w:r>
      <w:r w:rsidRPr="00785366">
        <w:rPr>
          <w:rFonts w:ascii="Cambria" w:hAnsi="Cambria" w:cs="Cambria"/>
          <w:sz w:val="22"/>
          <w:szCs w:val="22"/>
        </w:rPr>
        <w:t>ž</w:t>
      </w:r>
      <w:r w:rsidRPr="00785366">
        <w:rPr>
          <w:sz w:val="22"/>
          <w:szCs w:val="22"/>
        </w:rPr>
        <w:t>e p</w:t>
      </w:r>
      <w:r w:rsidRPr="00785366">
        <w:rPr>
          <w:rFonts w:ascii="Cambria" w:hAnsi="Cambria" w:cs="Cambria"/>
          <w:sz w:val="22"/>
          <w:szCs w:val="22"/>
        </w:rPr>
        <w:t>ř</w:t>
      </w:r>
      <w:r w:rsidRPr="00785366">
        <w:rPr>
          <w:sz w:val="22"/>
          <w:szCs w:val="22"/>
        </w:rPr>
        <w:t>edm</w:t>
      </w:r>
      <w:r w:rsidRPr="00785366">
        <w:rPr>
          <w:rFonts w:ascii="Cambria" w:hAnsi="Cambria" w:cs="Cambria"/>
          <w:sz w:val="22"/>
          <w:szCs w:val="22"/>
        </w:rPr>
        <w:t>ě</w:t>
      </w:r>
      <w:r w:rsidRPr="00785366">
        <w:rPr>
          <w:sz w:val="22"/>
          <w:szCs w:val="22"/>
        </w:rPr>
        <w:t>tn</w:t>
      </w:r>
      <w:r w:rsidRPr="00785366">
        <w:rPr>
          <w:rFonts w:ascii="Rockwell" w:hAnsi="Rockwell" w:cs="Rockwell"/>
          <w:sz w:val="22"/>
          <w:szCs w:val="22"/>
        </w:rPr>
        <w:t>á</w:t>
      </w:r>
      <w:r w:rsidRPr="00785366">
        <w:rPr>
          <w:sz w:val="22"/>
          <w:szCs w:val="22"/>
        </w:rPr>
        <w:t xml:space="preserve"> d</w:t>
      </w:r>
      <w:r w:rsidRPr="00785366">
        <w:rPr>
          <w:rFonts w:ascii="Rockwell" w:hAnsi="Rockwell" w:cs="Rockwell"/>
          <w:sz w:val="22"/>
          <w:szCs w:val="22"/>
        </w:rPr>
        <w:t>í</w:t>
      </w:r>
      <w:r w:rsidRPr="00785366">
        <w:rPr>
          <w:sz w:val="22"/>
          <w:szCs w:val="22"/>
        </w:rPr>
        <w:t>la dosud nebyla zve</w:t>
      </w:r>
      <w:r w:rsidRPr="00785366">
        <w:rPr>
          <w:rFonts w:ascii="Cambria" w:hAnsi="Cambria" w:cs="Cambria"/>
          <w:sz w:val="22"/>
          <w:szCs w:val="22"/>
        </w:rPr>
        <w:t>ř</w:t>
      </w:r>
      <w:r w:rsidRPr="00785366">
        <w:rPr>
          <w:sz w:val="22"/>
          <w:szCs w:val="22"/>
        </w:rPr>
        <w:t>ejn</w:t>
      </w:r>
      <w:r w:rsidRPr="00785366">
        <w:rPr>
          <w:rFonts w:ascii="Cambria" w:hAnsi="Cambria" w:cs="Cambria"/>
          <w:sz w:val="22"/>
          <w:szCs w:val="22"/>
        </w:rPr>
        <w:t>ě</w:t>
      </w:r>
      <w:r w:rsidRPr="00785366">
        <w:rPr>
          <w:sz w:val="22"/>
          <w:szCs w:val="22"/>
        </w:rPr>
        <w:t>na se souhlasem tohoto nositele autorsk</w:t>
      </w:r>
      <w:r w:rsidRPr="00785366">
        <w:rPr>
          <w:rFonts w:ascii="Rockwell" w:hAnsi="Rockwell" w:cs="Rockwell"/>
          <w:sz w:val="22"/>
          <w:szCs w:val="22"/>
        </w:rPr>
        <w:t>é</w:t>
      </w:r>
      <w:r w:rsidRPr="00785366">
        <w:rPr>
          <w:sz w:val="22"/>
          <w:szCs w:val="22"/>
        </w:rPr>
        <w:t>ho pr</w:t>
      </w:r>
      <w:r w:rsidRPr="00785366">
        <w:rPr>
          <w:rFonts w:ascii="Rockwell" w:hAnsi="Rockwell" w:cs="Rockwell"/>
          <w:sz w:val="22"/>
          <w:szCs w:val="22"/>
        </w:rPr>
        <w:t>á</w:t>
      </w:r>
      <w:r w:rsidRPr="00785366">
        <w:rPr>
          <w:sz w:val="22"/>
          <w:szCs w:val="22"/>
        </w:rPr>
        <w:t>va jin</w:t>
      </w:r>
      <w:r w:rsidRPr="00785366">
        <w:rPr>
          <w:rFonts w:ascii="Rockwell" w:hAnsi="Rockwell" w:cs="Rockwell"/>
          <w:sz w:val="22"/>
          <w:szCs w:val="22"/>
        </w:rPr>
        <w:t>ý</w:t>
      </w:r>
      <w:r w:rsidRPr="00785366">
        <w:rPr>
          <w:sz w:val="22"/>
          <w:szCs w:val="22"/>
        </w:rPr>
        <w:t>m zp</w:t>
      </w:r>
      <w:r w:rsidRPr="00785366">
        <w:rPr>
          <w:rFonts w:ascii="Cambria" w:hAnsi="Cambria" w:cs="Cambria"/>
          <w:sz w:val="22"/>
          <w:szCs w:val="22"/>
        </w:rPr>
        <w:t>ů</w:t>
      </w:r>
      <w:r w:rsidRPr="00785366">
        <w:rPr>
          <w:sz w:val="22"/>
          <w:szCs w:val="22"/>
        </w:rPr>
        <w:t xml:space="preserve">sobem, </w:t>
      </w:r>
      <w:r w:rsidRPr="00785366">
        <w:rPr>
          <w:rFonts w:ascii="Cambria" w:hAnsi="Cambria" w:cs="Cambria"/>
          <w:sz w:val="22"/>
          <w:szCs w:val="22"/>
        </w:rPr>
        <w:t>ž</w:t>
      </w:r>
      <w:r w:rsidRPr="00785366">
        <w:rPr>
          <w:sz w:val="22"/>
          <w:szCs w:val="22"/>
        </w:rPr>
        <w:t>e poskytnut</w:t>
      </w:r>
      <w:r w:rsidRPr="00785366">
        <w:rPr>
          <w:rFonts w:ascii="Rockwell" w:hAnsi="Rockwell" w:cs="Rockwell"/>
          <w:sz w:val="22"/>
          <w:szCs w:val="22"/>
        </w:rPr>
        <w:t>í</w:t>
      </w:r>
      <w:r w:rsidRPr="00785366">
        <w:rPr>
          <w:sz w:val="22"/>
          <w:szCs w:val="22"/>
        </w:rPr>
        <w:t xml:space="preserve"> t</w:t>
      </w:r>
      <w:r w:rsidRPr="00785366">
        <w:rPr>
          <w:rFonts w:ascii="Cambria" w:hAnsi="Cambria" w:cs="Cambria"/>
          <w:sz w:val="22"/>
          <w:szCs w:val="22"/>
        </w:rPr>
        <w:t>ě</w:t>
      </w:r>
      <w:r w:rsidRPr="00785366">
        <w:rPr>
          <w:sz w:val="22"/>
          <w:szCs w:val="22"/>
        </w:rPr>
        <w:t>chto hypertextov</w:t>
      </w:r>
      <w:r w:rsidRPr="00785366">
        <w:rPr>
          <w:rFonts w:ascii="Rockwell" w:hAnsi="Rockwell" w:cs="Rockwell"/>
          <w:sz w:val="22"/>
          <w:szCs w:val="22"/>
        </w:rPr>
        <w:t>ý</w:t>
      </w:r>
      <w:r w:rsidRPr="00785366">
        <w:rPr>
          <w:sz w:val="22"/>
          <w:szCs w:val="22"/>
        </w:rPr>
        <w:t>ch odkaz</w:t>
      </w:r>
      <w:r w:rsidRPr="00785366">
        <w:rPr>
          <w:rFonts w:ascii="Cambria" w:hAnsi="Cambria" w:cs="Cambria"/>
          <w:sz w:val="22"/>
          <w:szCs w:val="22"/>
        </w:rPr>
        <w:t>ů</w:t>
      </w:r>
      <w:r w:rsidRPr="00785366">
        <w:rPr>
          <w:sz w:val="22"/>
          <w:szCs w:val="22"/>
        </w:rPr>
        <w:t xml:space="preserve"> zna</w:t>
      </w:r>
      <w:r w:rsidRPr="00785366">
        <w:rPr>
          <w:rFonts w:ascii="Cambria" w:hAnsi="Cambria" w:cs="Cambria"/>
          <w:sz w:val="22"/>
          <w:szCs w:val="22"/>
        </w:rPr>
        <w:t>č</w:t>
      </w:r>
      <w:r w:rsidRPr="00785366">
        <w:rPr>
          <w:sz w:val="22"/>
          <w:szCs w:val="22"/>
        </w:rPr>
        <w:t>nou m</w:t>
      </w:r>
      <w:r w:rsidRPr="00785366">
        <w:rPr>
          <w:rFonts w:ascii="Cambria" w:hAnsi="Cambria" w:cs="Cambria"/>
          <w:sz w:val="22"/>
          <w:szCs w:val="22"/>
        </w:rPr>
        <w:t>ě</w:t>
      </w:r>
      <w:r w:rsidRPr="00785366">
        <w:rPr>
          <w:sz w:val="22"/>
          <w:szCs w:val="22"/>
        </w:rPr>
        <w:t>rou usnad</w:t>
      </w:r>
      <w:r w:rsidRPr="00785366">
        <w:rPr>
          <w:rFonts w:ascii="Cambria" w:hAnsi="Cambria" w:cs="Cambria"/>
          <w:sz w:val="22"/>
          <w:szCs w:val="22"/>
        </w:rPr>
        <w:t>ň</w:t>
      </w:r>
      <w:r w:rsidRPr="00785366">
        <w:rPr>
          <w:sz w:val="22"/>
          <w:szCs w:val="22"/>
        </w:rPr>
        <w:t>uje dohled</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t</w:t>
      </w:r>
      <w:r w:rsidRPr="00785366">
        <w:rPr>
          <w:rFonts w:ascii="Cambria" w:hAnsi="Cambria" w:cs="Cambria"/>
          <w:sz w:val="22"/>
          <w:szCs w:val="22"/>
        </w:rPr>
        <w:t>ě</w:t>
      </w:r>
      <w:r w:rsidRPr="00785366">
        <w:rPr>
          <w:sz w:val="22"/>
          <w:szCs w:val="22"/>
        </w:rPr>
        <w:t>chto d</w:t>
      </w:r>
      <w:r w:rsidRPr="00785366">
        <w:rPr>
          <w:rFonts w:ascii="Cambria" w:hAnsi="Cambria" w:cs="Cambria"/>
          <w:sz w:val="22"/>
          <w:szCs w:val="22"/>
        </w:rPr>
        <w:t>ě</w:t>
      </w:r>
      <w:r w:rsidRPr="00785366">
        <w:rPr>
          <w:sz w:val="22"/>
          <w:szCs w:val="22"/>
        </w:rPr>
        <w:t xml:space="preserve">l vzhledem k tomu, </w:t>
      </w:r>
      <w:r w:rsidRPr="00785366">
        <w:rPr>
          <w:rFonts w:ascii="Cambria" w:hAnsi="Cambria" w:cs="Cambria"/>
          <w:sz w:val="22"/>
          <w:szCs w:val="22"/>
        </w:rPr>
        <w:t>ž</w:t>
      </w:r>
      <w:r w:rsidRPr="00785366">
        <w:rPr>
          <w:sz w:val="22"/>
          <w:szCs w:val="22"/>
        </w:rPr>
        <w:t>e internetov</w:t>
      </w:r>
      <w:r w:rsidRPr="00785366">
        <w:rPr>
          <w:rFonts w:ascii="Rockwell" w:hAnsi="Rockwell" w:cs="Rockwell"/>
          <w:sz w:val="22"/>
          <w:szCs w:val="22"/>
        </w:rPr>
        <w:t>á</w:t>
      </w:r>
      <w:r w:rsidRPr="00785366">
        <w:rPr>
          <w:sz w:val="22"/>
          <w:szCs w:val="22"/>
        </w:rPr>
        <w:t xml:space="preserve"> str</w:t>
      </w:r>
      <w:r w:rsidRPr="00785366">
        <w:rPr>
          <w:rFonts w:ascii="Rockwell" w:hAnsi="Rockwell" w:cs="Rockwell"/>
          <w:sz w:val="22"/>
          <w:szCs w:val="22"/>
        </w:rPr>
        <w:t>á</w:t>
      </w:r>
      <w:r w:rsidRPr="00785366">
        <w:rPr>
          <w:sz w:val="22"/>
          <w:szCs w:val="22"/>
        </w:rPr>
        <w:t>nka, na n</w:t>
      </w:r>
      <w:r w:rsidRPr="00785366">
        <w:rPr>
          <w:rFonts w:ascii="Rockwell" w:hAnsi="Rockwell" w:cs="Rockwell"/>
          <w:sz w:val="22"/>
          <w:szCs w:val="22"/>
        </w:rPr>
        <w:t>í</w:t>
      </w:r>
      <w:r w:rsidRPr="00785366">
        <w:rPr>
          <w:rFonts w:ascii="Cambria" w:hAnsi="Cambria" w:cs="Cambria"/>
          <w:sz w:val="22"/>
          <w:szCs w:val="22"/>
        </w:rPr>
        <w:t>ž</w:t>
      </w:r>
      <w:r w:rsidRPr="00785366">
        <w:rPr>
          <w:sz w:val="22"/>
          <w:szCs w:val="22"/>
        </w:rPr>
        <w:t xml:space="preserve"> jsou tato d</w:t>
      </w:r>
      <w:r w:rsidRPr="00785366">
        <w:rPr>
          <w:rFonts w:ascii="Rockwell" w:hAnsi="Rockwell" w:cs="Rockwell"/>
          <w:sz w:val="22"/>
          <w:szCs w:val="22"/>
        </w:rPr>
        <w:t>í</w:t>
      </w:r>
      <w:r w:rsidRPr="00785366">
        <w:rPr>
          <w:sz w:val="22"/>
          <w:szCs w:val="22"/>
        </w:rPr>
        <w:t>la 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stupn</w:t>
      </w:r>
      <w:r w:rsidRPr="00785366">
        <w:rPr>
          <w:rFonts w:ascii="Rockwell" w:hAnsi="Rockwell" w:cs="Rockwell"/>
          <w:sz w:val="22"/>
          <w:szCs w:val="22"/>
        </w:rPr>
        <w:t>á</w:t>
      </w:r>
      <w:r w:rsidRPr="00785366">
        <w:rPr>
          <w:sz w:val="22"/>
          <w:szCs w:val="22"/>
        </w:rPr>
        <w:t xml:space="preserve"> v</w:t>
      </w:r>
      <w:r w:rsidRPr="00785366">
        <w:rPr>
          <w:rFonts w:ascii="Rockwell" w:hAnsi="Rockwell" w:cs="Rockwell"/>
          <w:sz w:val="22"/>
          <w:szCs w:val="22"/>
        </w:rPr>
        <w:t>š</w:t>
      </w:r>
      <w:r w:rsidRPr="00785366">
        <w:rPr>
          <w:sz w:val="22"/>
          <w:szCs w:val="22"/>
        </w:rPr>
        <w:t>em internetov</w:t>
      </w:r>
      <w:r w:rsidRPr="00785366">
        <w:rPr>
          <w:rFonts w:ascii="Rockwell" w:hAnsi="Rockwell" w:cs="Rockwell"/>
          <w:sz w:val="22"/>
          <w:szCs w:val="22"/>
        </w:rPr>
        <w:t>ý</w:t>
      </w:r>
      <w:r w:rsidRPr="00785366">
        <w:rPr>
          <w:sz w:val="22"/>
          <w:szCs w:val="22"/>
        </w:rPr>
        <w:t>m u</w:t>
      </w:r>
      <w:r w:rsidRPr="00785366">
        <w:rPr>
          <w:rFonts w:ascii="Cambria" w:hAnsi="Cambria" w:cs="Cambria"/>
          <w:sz w:val="22"/>
          <w:szCs w:val="22"/>
        </w:rPr>
        <w:t>ž</w:t>
      </w:r>
      <w:r w:rsidRPr="00785366">
        <w:rPr>
          <w:sz w:val="22"/>
          <w:szCs w:val="22"/>
        </w:rPr>
        <w:t>ivatel</w:t>
      </w:r>
      <w:r w:rsidRPr="00785366">
        <w:rPr>
          <w:rFonts w:ascii="Cambria" w:hAnsi="Cambria" w:cs="Cambria"/>
          <w:sz w:val="22"/>
          <w:szCs w:val="22"/>
        </w:rPr>
        <w:t>ů</w:t>
      </w:r>
      <w:r w:rsidRPr="00785366">
        <w:rPr>
          <w:sz w:val="22"/>
          <w:szCs w:val="22"/>
        </w:rPr>
        <w:t>m, nen</w:t>
      </w:r>
      <w:r w:rsidRPr="00785366">
        <w:rPr>
          <w:rFonts w:ascii="Rockwell" w:hAnsi="Rockwell" w:cs="Rockwell"/>
          <w:sz w:val="22"/>
          <w:szCs w:val="22"/>
        </w:rPr>
        <w:t>í</w:t>
      </w:r>
      <w:r w:rsidRPr="00785366">
        <w:rPr>
          <w:sz w:val="22"/>
          <w:szCs w:val="22"/>
        </w:rPr>
        <w:t xml:space="preserve"> snadno dohledateln</w:t>
      </w:r>
      <w:r w:rsidRPr="00785366">
        <w:rPr>
          <w:rFonts w:ascii="Rockwell" w:hAnsi="Rockwell" w:cs="Rockwell"/>
          <w:sz w:val="22"/>
          <w:szCs w:val="22"/>
        </w:rPr>
        <w:t>á</w:t>
      </w:r>
      <w:r w:rsidRPr="00785366">
        <w:rPr>
          <w:sz w:val="22"/>
          <w:szCs w:val="22"/>
        </w:rPr>
        <w:t>, a ten, kdo umis</w:t>
      </w:r>
      <w:r w:rsidRPr="00785366">
        <w:rPr>
          <w:rFonts w:ascii="Cambria" w:hAnsi="Cambria" w:cs="Cambria"/>
          <w:sz w:val="22"/>
          <w:szCs w:val="22"/>
        </w:rPr>
        <w:t>ť</w:t>
      </w:r>
      <w:r w:rsidRPr="00785366">
        <w:rPr>
          <w:sz w:val="22"/>
          <w:szCs w:val="22"/>
        </w:rPr>
        <w:t>uje uveden</w:t>
      </w:r>
      <w:r w:rsidRPr="00785366">
        <w:rPr>
          <w:rFonts w:ascii="Rockwell" w:hAnsi="Rockwell" w:cs="Rockwell"/>
          <w:sz w:val="22"/>
          <w:szCs w:val="22"/>
        </w:rPr>
        <w:t>é</w:t>
      </w:r>
      <w:r w:rsidRPr="00785366">
        <w:rPr>
          <w:sz w:val="22"/>
          <w:szCs w:val="22"/>
        </w:rPr>
        <w:t xml:space="preserve"> hypertextov</w:t>
      </w:r>
      <w:r w:rsidRPr="00785366">
        <w:rPr>
          <w:rFonts w:ascii="Rockwell" w:hAnsi="Rockwell" w:cs="Rockwell"/>
          <w:sz w:val="22"/>
          <w:szCs w:val="22"/>
        </w:rPr>
        <w:t>é</w:t>
      </w:r>
      <w:r w:rsidRPr="00785366">
        <w:rPr>
          <w:sz w:val="22"/>
          <w:szCs w:val="22"/>
        </w:rPr>
        <w:t xml:space="preserve"> odkazy, v</w:t>
      </w:r>
      <w:r w:rsidRPr="00785366">
        <w:rPr>
          <w:rFonts w:ascii="Cambria" w:hAnsi="Cambria" w:cs="Cambria"/>
          <w:sz w:val="22"/>
          <w:szCs w:val="22"/>
        </w:rPr>
        <w:t>ě</w:t>
      </w:r>
      <w:r w:rsidRPr="00785366">
        <w:rPr>
          <w:sz w:val="22"/>
          <w:szCs w:val="22"/>
        </w:rPr>
        <w:t>d</w:t>
      </w:r>
      <w:r w:rsidRPr="00785366">
        <w:rPr>
          <w:rFonts w:ascii="Cambria" w:hAnsi="Cambria" w:cs="Cambria"/>
          <w:sz w:val="22"/>
          <w:szCs w:val="22"/>
        </w:rPr>
        <w:t>ě</w:t>
      </w:r>
      <w:r w:rsidRPr="00785366">
        <w:rPr>
          <w:sz w:val="22"/>
          <w:szCs w:val="22"/>
        </w:rPr>
        <w:t>l nebo musel v</w:t>
      </w:r>
      <w:r w:rsidRPr="00785366">
        <w:rPr>
          <w:rFonts w:ascii="Cambria" w:hAnsi="Cambria" w:cs="Cambria"/>
          <w:sz w:val="22"/>
          <w:szCs w:val="22"/>
        </w:rPr>
        <w:t>ě</w:t>
      </w:r>
      <w:r w:rsidRPr="00785366">
        <w:rPr>
          <w:sz w:val="22"/>
          <w:szCs w:val="22"/>
        </w:rPr>
        <w:t>d</w:t>
      </w:r>
      <w:r w:rsidRPr="00785366">
        <w:rPr>
          <w:rFonts w:ascii="Cambria" w:hAnsi="Cambria" w:cs="Cambria"/>
          <w:sz w:val="22"/>
          <w:szCs w:val="22"/>
        </w:rPr>
        <w:t>ě</w:t>
      </w:r>
      <w:r w:rsidRPr="00785366">
        <w:rPr>
          <w:sz w:val="22"/>
          <w:szCs w:val="22"/>
        </w:rPr>
        <w:t>t o t</w:t>
      </w:r>
      <w:r w:rsidRPr="00785366">
        <w:rPr>
          <w:rFonts w:ascii="Cambria" w:hAnsi="Cambria" w:cs="Cambria"/>
          <w:sz w:val="22"/>
          <w:szCs w:val="22"/>
        </w:rPr>
        <w:t>ě</w:t>
      </w:r>
      <w:r w:rsidRPr="00785366">
        <w:rPr>
          <w:sz w:val="22"/>
          <w:szCs w:val="22"/>
        </w:rPr>
        <w:t>chto skute</w:t>
      </w:r>
      <w:r w:rsidRPr="00785366">
        <w:rPr>
          <w:rFonts w:ascii="Cambria" w:hAnsi="Cambria" w:cs="Cambria"/>
          <w:sz w:val="22"/>
          <w:szCs w:val="22"/>
        </w:rPr>
        <w:t>č</w:t>
      </w:r>
      <w:r w:rsidRPr="00785366">
        <w:rPr>
          <w:sz w:val="22"/>
          <w:szCs w:val="22"/>
        </w:rPr>
        <w:t>nostech, jako</w:t>
      </w:r>
      <w:r w:rsidRPr="00785366">
        <w:rPr>
          <w:rFonts w:ascii="Cambria" w:hAnsi="Cambria" w:cs="Cambria"/>
          <w:sz w:val="22"/>
          <w:szCs w:val="22"/>
        </w:rPr>
        <w:t>ž</w:t>
      </w:r>
      <w:r w:rsidRPr="00785366">
        <w:rPr>
          <w:sz w:val="22"/>
          <w:szCs w:val="22"/>
        </w:rPr>
        <w:t xml:space="preserve"> i okolnosti, </w:t>
      </w:r>
      <w:r w:rsidRPr="00785366">
        <w:rPr>
          <w:rFonts w:ascii="Cambria" w:hAnsi="Cambria" w:cs="Cambria"/>
          <w:sz w:val="22"/>
          <w:szCs w:val="22"/>
        </w:rPr>
        <w:t>ž</w:t>
      </w:r>
      <w:r w:rsidRPr="00785366">
        <w:rPr>
          <w:sz w:val="22"/>
          <w:szCs w:val="22"/>
        </w:rPr>
        <w:t>e uveden</w:t>
      </w:r>
      <w:r w:rsidRPr="00785366">
        <w:rPr>
          <w:rFonts w:ascii="Rockwell" w:hAnsi="Rockwell" w:cs="Rockwell"/>
          <w:sz w:val="22"/>
          <w:szCs w:val="22"/>
        </w:rPr>
        <w:t>ý</w:t>
      </w:r>
      <w:r w:rsidRPr="00785366">
        <w:rPr>
          <w:sz w:val="22"/>
          <w:szCs w:val="22"/>
        </w:rPr>
        <w:t xml:space="preserve"> nositel neud</w:t>
      </w:r>
      <w:r w:rsidRPr="00785366">
        <w:rPr>
          <w:rFonts w:ascii="Cambria" w:hAnsi="Cambria" w:cs="Cambria"/>
          <w:sz w:val="22"/>
          <w:szCs w:val="22"/>
        </w:rPr>
        <w:t>ě</w:t>
      </w:r>
      <w:r w:rsidRPr="00785366">
        <w:rPr>
          <w:sz w:val="22"/>
          <w:szCs w:val="22"/>
        </w:rPr>
        <w:t>lil souhlas se zve</w:t>
      </w:r>
      <w:r w:rsidRPr="00785366">
        <w:rPr>
          <w:rFonts w:ascii="Cambria" w:hAnsi="Cambria" w:cs="Cambria"/>
          <w:sz w:val="22"/>
          <w:szCs w:val="22"/>
        </w:rPr>
        <w:t>ř</w:t>
      </w:r>
      <w:r w:rsidRPr="00785366">
        <w:rPr>
          <w:sz w:val="22"/>
          <w:szCs w:val="22"/>
        </w:rPr>
        <w:t>ejn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m p</w:t>
      </w:r>
      <w:r w:rsidRPr="00785366">
        <w:rPr>
          <w:rFonts w:ascii="Cambria" w:hAnsi="Cambria" w:cs="Cambria"/>
          <w:sz w:val="22"/>
          <w:szCs w:val="22"/>
        </w:rPr>
        <w:t>ř</w:t>
      </w:r>
      <w:r w:rsidRPr="00785366">
        <w:rPr>
          <w:sz w:val="22"/>
          <w:szCs w:val="22"/>
        </w:rPr>
        <w:t>edm</w:t>
      </w:r>
      <w:r w:rsidRPr="00785366">
        <w:rPr>
          <w:rFonts w:ascii="Cambria" w:hAnsi="Cambria" w:cs="Cambria"/>
          <w:sz w:val="22"/>
          <w:szCs w:val="22"/>
        </w:rPr>
        <w:t>ě</w:t>
      </w:r>
      <w:r w:rsidRPr="00785366">
        <w:rPr>
          <w:sz w:val="22"/>
          <w:szCs w:val="22"/>
        </w:rPr>
        <w:t>tn</w:t>
      </w:r>
      <w:r w:rsidRPr="00785366">
        <w:rPr>
          <w:rFonts w:ascii="Rockwell" w:hAnsi="Rockwell" w:cs="Rockwell"/>
          <w:sz w:val="22"/>
          <w:szCs w:val="22"/>
        </w:rPr>
        <w:t>ý</w:t>
      </w:r>
      <w:r w:rsidRPr="00785366">
        <w:rPr>
          <w:sz w:val="22"/>
          <w:szCs w:val="22"/>
        </w:rPr>
        <w:t>ch d</w:t>
      </w:r>
      <w:r w:rsidRPr="00785366">
        <w:rPr>
          <w:rFonts w:ascii="Cambria" w:hAnsi="Cambria" w:cs="Cambria"/>
          <w:sz w:val="22"/>
          <w:szCs w:val="22"/>
        </w:rPr>
        <w:t>ě</w:t>
      </w:r>
      <w:r w:rsidRPr="00785366">
        <w:rPr>
          <w:sz w:val="22"/>
          <w:szCs w:val="22"/>
        </w:rPr>
        <w:t>l na posledn</w:t>
      </w:r>
      <w:r w:rsidRPr="00785366">
        <w:rPr>
          <w:rFonts w:ascii="Cambria" w:hAnsi="Cambria" w:cs="Cambria"/>
          <w:sz w:val="22"/>
          <w:szCs w:val="22"/>
        </w:rPr>
        <w:t>ě</w:t>
      </w:r>
      <w:r w:rsidRPr="00785366">
        <w:rPr>
          <w:sz w:val="22"/>
          <w:szCs w:val="22"/>
        </w:rPr>
        <w:t xml:space="preserve"> uveden</w:t>
      </w:r>
      <w:r w:rsidRPr="00785366">
        <w:rPr>
          <w:rFonts w:ascii="Rockwell" w:hAnsi="Rockwell" w:cs="Rockwell"/>
          <w:sz w:val="22"/>
          <w:szCs w:val="22"/>
        </w:rPr>
        <w:t>é</w:t>
      </w:r>
      <w:r w:rsidRPr="00785366">
        <w:rPr>
          <w:sz w:val="22"/>
          <w:szCs w:val="22"/>
        </w:rPr>
        <w:t xml:space="preserve"> str</w:t>
      </w:r>
      <w:r w:rsidRPr="00785366">
        <w:rPr>
          <w:rFonts w:ascii="Rockwell" w:hAnsi="Rockwell" w:cs="Rockwell"/>
          <w:sz w:val="22"/>
          <w:szCs w:val="22"/>
        </w:rPr>
        <w:t>á</w:t>
      </w:r>
      <w:r w:rsidRPr="00785366">
        <w:rPr>
          <w:sz w:val="22"/>
          <w:szCs w:val="22"/>
        </w:rPr>
        <w:t>nce.</w:t>
      </w:r>
    </w:p>
    <w:p w:rsidR="00256440" w:rsidRPr="00785366" w:rsidRDefault="00256440" w:rsidP="00785366">
      <w:pPr>
        <w:rPr>
          <w:b/>
          <w:color w:val="FF0000"/>
          <w:sz w:val="22"/>
          <w:szCs w:val="22"/>
          <w:u w:val="single"/>
        </w:rPr>
      </w:pPr>
      <w:r w:rsidRPr="00785366">
        <w:rPr>
          <w:b/>
          <w:color w:val="FF0000"/>
          <w:sz w:val="22"/>
          <w:szCs w:val="22"/>
          <w:u w:val="single"/>
        </w:rPr>
        <w:t>Záv</w:t>
      </w:r>
      <w:r w:rsidRPr="00785366">
        <w:rPr>
          <w:rFonts w:ascii="Cambria" w:hAnsi="Cambria" w:cs="Cambria"/>
          <w:b/>
          <w:color w:val="FF0000"/>
          <w:sz w:val="22"/>
          <w:szCs w:val="22"/>
          <w:u w:val="single"/>
        </w:rPr>
        <w:t>ě</w:t>
      </w:r>
      <w:r w:rsidRPr="00785366">
        <w:rPr>
          <w:b/>
          <w:color w:val="FF0000"/>
          <w:sz w:val="22"/>
          <w:szCs w:val="22"/>
          <w:u w:val="single"/>
        </w:rPr>
        <w:t>ry Soudn</w:t>
      </w:r>
      <w:r w:rsidRPr="00785366">
        <w:rPr>
          <w:rFonts w:ascii="Rockwell" w:hAnsi="Rockwell" w:cs="Rockwell"/>
          <w:b/>
          <w:color w:val="FF0000"/>
          <w:sz w:val="22"/>
          <w:szCs w:val="22"/>
          <w:u w:val="single"/>
        </w:rPr>
        <w:t>í</w:t>
      </w:r>
      <w:r w:rsidRPr="00785366">
        <w:rPr>
          <w:b/>
          <w:color w:val="FF0000"/>
          <w:sz w:val="22"/>
          <w:szCs w:val="22"/>
          <w:u w:val="single"/>
        </w:rPr>
        <w:t xml:space="preserve">ho dvora </w:t>
      </w:r>
    </w:p>
    <w:p w:rsidR="00256440" w:rsidRPr="00785366" w:rsidRDefault="00256440" w:rsidP="00785366">
      <w:pPr>
        <w:rPr>
          <w:sz w:val="22"/>
          <w:szCs w:val="22"/>
        </w:rPr>
      </w:pPr>
      <w:r w:rsidRPr="00785366">
        <w:rPr>
          <w:sz w:val="22"/>
          <w:szCs w:val="22"/>
        </w:rPr>
        <w:t xml:space="preserve"> Pokud jde o v</w:t>
      </w:r>
      <w:r w:rsidRPr="00785366">
        <w:rPr>
          <w:rFonts w:ascii="Cambria" w:hAnsi="Cambria" w:cs="Cambria"/>
          <w:sz w:val="22"/>
          <w:szCs w:val="22"/>
        </w:rPr>
        <w:t>ě</w:t>
      </w:r>
      <w:r w:rsidRPr="00785366">
        <w:rPr>
          <w:sz w:val="22"/>
          <w:szCs w:val="22"/>
        </w:rPr>
        <w:t>c v p</w:t>
      </w:r>
      <w:r w:rsidRPr="00785366">
        <w:rPr>
          <w:rFonts w:ascii="Cambria" w:hAnsi="Cambria" w:cs="Cambria"/>
          <w:sz w:val="22"/>
          <w:szCs w:val="22"/>
        </w:rPr>
        <w:t>ů</w:t>
      </w:r>
      <w:r w:rsidRPr="00785366">
        <w:rPr>
          <w:sz w:val="22"/>
          <w:szCs w:val="22"/>
        </w:rPr>
        <w:t>vodn</w:t>
      </w:r>
      <w:r w:rsidRPr="00785366">
        <w:rPr>
          <w:rFonts w:ascii="Rockwell" w:hAnsi="Rockwell" w:cs="Rockwell"/>
          <w:sz w:val="22"/>
          <w:szCs w:val="22"/>
        </w:rPr>
        <w:t>í</w:t>
      </w:r>
      <w:r w:rsidRPr="00785366">
        <w:rPr>
          <w:sz w:val="22"/>
          <w:szCs w:val="22"/>
        </w:rPr>
        <w:t xml:space="preserve">m </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zen</w:t>
      </w:r>
      <w:r w:rsidRPr="00785366">
        <w:rPr>
          <w:rFonts w:ascii="Rockwell" w:hAnsi="Rockwell" w:cs="Rockwell"/>
          <w:sz w:val="22"/>
          <w:szCs w:val="22"/>
        </w:rPr>
        <w:t>í</w:t>
      </w:r>
      <w:r w:rsidRPr="00785366">
        <w:rPr>
          <w:sz w:val="22"/>
          <w:szCs w:val="22"/>
        </w:rPr>
        <w:t>, je nesporn</w:t>
      </w:r>
      <w:r w:rsidRPr="00785366">
        <w:rPr>
          <w:rFonts w:ascii="Rockwell" w:hAnsi="Rockwell" w:cs="Rockwell"/>
          <w:sz w:val="22"/>
          <w:szCs w:val="22"/>
        </w:rPr>
        <w:t>é</w:t>
      </w:r>
      <w:r w:rsidRPr="00785366">
        <w:rPr>
          <w:sz w:val="22"/>
          <w:szCs w:val="22"/>
        </w:rPr>
        <w:t xml:space="preserve">, </w:t>
      </w:r>
      <w:r w:rsidRPr="00785366">
        <w:rPr>
          <w:rFonts w:ascii="Cambria" w:hAnsi="Cambria" w:cs="Cambria"/>
          <w:sz w:val="22"/>
          <w:szCs w:val="22"/>
        </w:rPr>
        <w:t>ž</w:t>
      </w:r>
      <w:r w:rsidRPr="00785366">
        <w:rPr>
          <w:sz w:val="22"/>
          <w:szCs w:val="22"/>
        </w:rPr>
        <w:t>e spole</w:t>
      </w:r>
      <w:r w:rsidRPr="00785366">
        <w:rPr>
          <w:rFonts w:ascii="Cambria" w:hAnsi="Cambria" w:cs="Cambria"/>
          <w:sz w:val="22"/>
          <w:szCs w:val="22"/>
        </w:rPr>
        <w:t>č</w:t>
      </w:r>
      <w:r w:rsidRPr="00785366">
        <w:rPr>
          <w:sz w:val="22"/>
          <w:szCs w:val="22"/>
        </w:rPr>
        <w:t>nost GS Media provozuje str</w:t>
      </w:r>
      <w:r w:rsidRPr="00785366">
        <w:rPr>
          <w:rFonts w:ascii="Rockwell" w:hAnsi="Rockwell" w:cs="Rockwell"/>
          <w:sz w:val="22"/>
          <w:szCs w:val="22"/>
        </w:rPr>
        <w:t>á</w:t>
      </w:r>
      <w:r w:rsidRPr="00785366">
        <w:rPr>
          <w:sz w:val="22"/>
          <w:szCs w:val="22"/>
        </w:rPr>
        <w:t xml:space="preserve">nku </w:t>
      </w:r>
      <w:proofErr w:type="spellStart"/>
      <w:r w:rsidRPr="00785366">
        <w:rPr>
          <w:sz w:val="22"/>
          <w:szCs w:val="22"/>
        </w:rPr>
        <w:t>GeenStijl</w:t>
      </w:r>
      <w:proofErr w:type="spellEnd"/>
      <w:r w:rsidRPr="00785366">
        <w:rPr>
          <w:sz w:val="22"/>
          <w:szCs w:val="22"/>
        </w:rPr>
        <w:t xml:space="preserve"> a </w:t>
      </w:r>
      <w:r w:rsidRPr="00785366">
        <w:rPr>
          <w:rFonts w:ascii="Cambria" w:hAnsi="Cambria" w:cs="Cambria"/>
          <w:sz w:val="22"/>
          <w:szCs w:val="22"/>
        </w:rPr>
        <w:t>ž</w:t>
      </w:r>
      <w:r w:rsidRPr="00785366">
        <w:rPr>
          <w:sz w:val="22"/>
          <w:szCs w:val="22"/>
        </w:rPr>
        <w:t>e poskytla hypertextov</w:t>
      </w:r>
      <w:r w:rsidRPr="00785366">
        <w:rPr>
          <w:rFonts w:ascii="Rockwell" w:hAnsi="Rockwell" w:cs="Rockwell"/>
          <w:sz w:val="22"/>
          <w:szCs w:val="22"/>
        </w:rPr>
        <w:t>é</w:t>
      </w:r>
      <w:r w:rsidRPr="00785366">
        <w:rPr>
          <w:sz w:val="22"/>
          <w:szCs w:val="22"/>
        </w:rPr>
        <w:t xml:space="preserve"> odkazy na soubory obsahuj</w:t>
      </w:r>
      <w:r w:rsidRPr="00785366">
        <w:rPr>
          <w:rFonts w:ascii="Rockwell" w:hAnsi="Rockwell" w:cs="Rockwell"/>
          <w:sz w:val="22"/>
          <w:szCs w:val="22"/>
        </w:rPr>
        <w:t>í</w:t>
      </w:r>
      <w:r w:rsidRPr="00785366">
        <w:rPr>
          <w:sz w:val="22"/>
          <w:szCs w:val="22"/>
        </w:rPr>
        <w:t>c</w:t>
      </w:r>
      <w:r w:rsidRPr="00785366">
        <w:rPr>
          <w:rFonts w:ascii="Rockwell" w:hAnsi="Rockwell" w:cs="Rockwell"/>
          <w:sz w:val="22"/>
          <w:szCs w:val="22"/>
        </w:rPr>
        <w:t>í</w:t>
      </w:r>
      <w:r w:rsidRPr="00785366">
        <w:rPr>
          <w:sz w:val="22"/>
          <w:szCs w:val="22"/>
        </w:rPr>
        <w:t xml:space="preserve"> dot</w:t>
      </w:r>
      <w:r w:rsidRPr="00785366">
        <w:rPr>
          <w:rFonts w:ascii="Cambria" w:hAnsi="Cambria" w:cs="Cambria"/>
          <w:sz w:val="22"/>
          <w:szCs w:val="22"/>
        </w:rPr>
        <w:t>č</w:t>
      </w:r>
      <w:r w:rsidRPr="00785366">
        <w:rPr>
          <w:sz w:val="22"/>
          <w:szCs w:val="22"/>
        </w:rPr>
        <w:t>en</w:t>
      </w:r>
      <w:r w:rsidRPr="00785366">
        <w:rPr>
          <w:rFonts w:ascii="Rockwell" w:hAnsi="Rockwell" w:cs="Rockwell"/>
          <w:sz w:val="22"/>
          <w:szCs w:val="22"/>
        </w:rPr>
        <w:t>é</w:t>
      </w:r>
      <w:r w:rsidRPr="00785366">
        <w:rPr>
          <w:sz w:val="22"/>
          <w:szCs w:val="22"/>
        </w:rPr>
        <w:t xml:space="preserve"> fotografie um</w:t>
      </w:r>
      <w:r w:rsidRPr="00785366">
        <w:rPr>
          <w:rFonts w:ascii="Rockwell" w:hAnsi="Rockwell" w:cs="Rockwell"/>
          <w:sz w:val="22"/>
          <w:szCs w:val="22"/>
        </w:rPr>
        <w:t>í</w:t>
      </w:r>
      <w:r w:rsidRPr="00785366">
        <w:rPr>
          <w:sz w:val="22"/>
          <w:szCs w:val="22"/>
        </w:rPr>
        <w:t>st</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é</w:t>
      </w:r>
      <w:r w:rsidRPr="00785366">
        <w:rPr>
          <w:sz w:val="22"/>
          <w:szCs w:val="22"/>
        </w:rPr>
        <w:t xml:space="preserve"> na str</w:t>
      </w:r>
      <w:r w:rsidRPr="00785366">
        <w:rPr>
          <w:rFonts w:ascii="Rockwell" w:hAnsi="Rockwell" w:cs="Rockwell"/>
          <w:sz w:val="22"/>
          <w:szCs w:val="22"/>
        </w:rPr>
        <w:t>á</w:t>
      </w:r>
      <w:r w:rsidRPr="00785366">
        <w:rPr>
          <w:sz w:val="22"/>
          <w:szCs w:val="22"/>
        </w:rPr>
        <w:t xml:space="preserve">nce </w:t>
      </w:r>
      <w:proofErr w:type="spellStart"/>
      <w:r w:rsidRPr="00785366">
        <w:rPr>
          <w:sz w:val="22"/>
          <w:szCs w:val="22"/>
        </w:rPr>
        <w:t>Filefactory</w:t>
      </w:r>
      <w:proofErr w:type="spellEnd"/>
      <w:r w:rsidRPr="00785366">
        <w:rPr>
          <w:sz w:val="22"/>
          <w:szCs w:val="22"/>
        </w:rPr>
        <w:t xml:space="preserve"> za </w:t>
      </w:r>
      <w:r w:rsidRPr="00785366">
        <w:rPr>
          <w:rFonts w:ascii="Rockwell" w:hAnsi="Rockwell" w:cs="Rockwell"/>
          <w:sz w:val="22"/>
          <w:szCs w:val="22"/>
        </w:rPr>
        <w:t>ú</w:t>
      </w:r>
      <w:r w:rsidRPr="00785366">
        <w:rPr>
          <w:rFonts w:ascii="Cambria" w:hAnsi="Cambria" w:cs="Cambria"/>
          <w:sz w:val="22"/>
          <w:szCs w:val="22"/>
        </w:rPr>
        <w:t>č</w:t>
      </w:r>
      <w:r w:rsidRPr="00785366">
        <w:rPr>
          <w:sz w:val="22"/>
          <w:szCs w:val="22"/>
        </w:rPr>
        <w:t>elem dosa</w:t>
      </w:r>
      <w:r w:rsidRPr="00785366">
        <w:rPr>
          <w:rFonts w:ascii="Cambria" w:hAnsi="Cambria" w:cs="Cambria"/>
          <w:sz w:val="22"/>
          <w:szCs w:val="22"/>
        </w:rPr>
        <w:t>ž</w:t>
      </w:r>
      <w:r w:rsidRPr="00785366">
        <w:rPr>
          <w:sz w:val="22"/>
          <w:szCs w:val="22"/>
        </w:rPr>
        <w:t>en</w:t>
      </w:r>
      <w:r w:rsidRPr="00785366">
        <w:rPr>
          <w:rFonts w:ascii="Rockwell" w:hAnsi="Rockwell" w:cs="Rockwell"/>
          <w:sz w:val="22"/>
          <w:szCs w:val="22"/>
        </w:rPr>
        <w:t>í</w:t>
      </w:r>
      <w:r w:rsidRPr="00785366">
        <w:rPr>
          <w:sz w:val="22"/>
          <w:szCs w:val="22"/>
        </w:rPr>
        <w:t xml:space="preserve"> zisku. Je rovn</w:t>
      </w:r>
      <w:r w:rsidRPr="00785366">
        <w:rPr>
          <w:rFonts w:ascii="Cambria" w:hAnsi="Cambria" w:cs="Cambria"/>
          <w:sz w:val="22"/>
          <w:szCs w:val="22"/>
        </w:rPr>
        <w:t>ěž</w:t>
      </w:r>
      <w:r w:rsidRPr="00785366">
        <w:rPr>
          <w:sz w:val="22"/>
          <w:szCs w:val="22"/>
        </w:rPr>
        <w:t xml:space="preserve"> nesporn</w:t>
      </w:r>
      <w:r w:rsidRPr="00785366">
        <w:rPr>
          <w:rFonts w:ascii="Rockwell" w:hAnsi="Rockwell" w:cs="Rockwell"/>
          <w:sz w:val="22"/>
          <w:szCs w:val="22"/>
        </w:rPr>
        <w:t>é</w:t>
      </w:r>
      <w:r w:rsidRPr="00785366">
        <w:rPr>
          <w:sz w:val="22"/>
          <w:szCs w:val="22"/>
        </w:rPr>
        <w:t xml:space="preserve">, </w:t>
      </w:r>
      <w:r w:rsidRPr="00785366">
        <w:rPr>
          <w:rFonts w:ascii="Cambria" w:hAnsi="Cambria" w:cs="Cambria"/>
          <w:sz w:val="22"/>
          <w:szCs w:val="22"/>
        </w:rPr>
        <w:t>ž</w:t>
      </w:r>
      <w:r w:rsidRPr="00785366">
        <w:rPr>
          <w:sz w:val="22"/>
          <w:szCs w:val="22"/>
        </w:rPr>
        <w:t>e spole</w:t>
      </w:r>
      <w:r w:rsidRPr="00785366">
        <w:rPr>
          <w:rFonts w:ascii="Cambria" w:hAnsi="Cambria" w:cs="Cambria"/>
          <w:sz w:val="22"/>
          <w:szCs w:val="22"/>
        </w:rPr>
        <w:t>č</w:t>
      </w:r>
      <w:r w:rsidRPr="00785366">
        <w:rPr>
          <w:sz w:val="22"/>
          <w:szCs w:val="22"/>
        </w:rPr>
        <w:t xml:space="preserve">nost </w:t>
      </w:r>
      <w:proofErr w:type="spellStart"/>
      <w:r w:rsidRPr="00785366">
        <w:rPr>
          <w:sz w:val="22"/>
          <w:szCs w:val="22"/>
        </w:rPr>
        <w:t>Sanoma</w:t>
      </w:r>
      <w:proofErr w:type="spellEnd"/>
      <w:r w:rsidRPr="00785366">
        <w:rPr>
          <w:sz w:val="22"/>
          <w:szCs w:val="22"/>
        </w:rPr>
        <w:t xml:space="preserve"> neud</w:t>
      </w:r>
      <w:r w:rsidRPr="00785366">
        <w:rPr>
          <w:rFonts w:ascii="Cambria" w:hAnsi="Cambria" w:cs="Cambria"/>
          <w:sz w:val="22"/>
          <w:szCs w:val="22"/>
        </w:rPr>
        <w:t>ě</w:t>
      </w:r>
      <w:r w:rsidRPr="00785366">
        <w:rPr>
          <w:sz w:val="22"/>
          <w:szCs w:val="22"/>
        </w:rPr>
        <w:t>lila opr</w:t>
      </w:r>
      <w:r w:rsidRPr="00785366">
        <w:rPr>
          <w:rFonts w:ascii="Rockwell" w:hAnsi="Rockwell" w:cs="Rockwell"/>
          <w:sz w:val="22"/>
          <w:szCs w:val="22"/>
        </w:rPr>
        <w:t>á</w:t>
      </w:r>
      <w:r w:rsidRPr="00785366">
        <w:rPr>
          <w:sz w:val="22"/>
          <w:szCs w:val="22"/>
        </w:rPr>
        <w:t>vn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 ke zve</w:t>
      </w:r>
      <w:r w:rsidRPr="00785366">
        <w:rPr>
          <w:rFonts w:ascii="Cambria" w:hAnsi="Cambria" w:cs="Cambria"/>
          <w:sz w:val="22"/>
          <w:szCs w:val="22"/>
        </w:rPr>
        <w:t>ř</w:t>
      </w:r>
      <w:r w:rsidRPr="00785366">
        <w:rPr>
          <w:sz w:val="22"/>
          <w:szCs w:val="22"/>
        </w:rPr>
        <w:t>ejn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 t</w:t>
      </w:r>
      <w:r w:rsidRPr="00785366">
        <w:rPr>
          <w:rFonts w:ascii="Cambria" w:hAnsi="Cambria" w:cs="Cambria"/>
          <w:sz w:val="22"/>
          <w:szCs w:val="22"/>
        </w:rPr>
        <w:t>ě</w:t>
      </w:r>
      <w:r w:rsidRPr="00785366">
        <w:rPr>
          <w:sz w:val="22"/>
          <w:szCs w:val="22"/>
        </w:rPr>
        <w:t>chto fotografi</w:t>
      </w:r>
      <w:r w:rsidRPr="00785366">
        <w:rPr>
          <w:rFonts w:ascii="Rockwell" w:hAnsi="Rockwell" w:cs="Rockwell"/>
          <w:sz w:val="22"/>
          <w:szCs w:val="22"/>
        </w:rPr>
        <w:t>í</w:t>
      </w:r>
      <w:r w:rsidRPr="00785366">
        <w:rPr>
          <w:sz w:val="22"/>
          <w:szCs w:val="22"/>
        </w:rPr>
        <w:t xml:space="preserve"> na internetu. Mimoto skutkov</w:t>
      </w:r>
      <w:r w:rsidRPr="00785366">
        <w:rPr>
          <w:rFonts w:ascii="Rockwell" w:hAnsi="Rockwell" w:cs="Rockwell"/>
          <w:sz w:val="22"/>
          <w:szCs w:val="22"/>
        </w:rPr>
        <w:t>é</w:t>
      </w:r>
      <w:r w:rsidRPr="00785366">
        <w:rPr>
          <w:sz w:val="22"/>
          <w:szCs w:val="22"/>
        </w:rPr>
        <w:t xml:space="preserve"> okolnosti, jak jsou popsány v p</w:t>
      </w:r>
      <w:r w:rsidRPr="00785366">
        <w:rPr>
          <w:rFonts w:ascii="Cambria" w:hAnsi="Cambria" w:cs="Cambria"/>
          <w:sz w:val="22"/>
          <w:szCs w:val="22"/>
        </w:rPr>
        <w:t>ř</w:t>
      </w:r>
      <w:r w:rsidRPr="00785366">
        <w:rPr>
          <w:sz w:val="22"/>
          <w:szCs w:val="22"/>
        </w:rPr>
        <w:t>edkl</w:t>
      </w:r>
      <w:r w:rsidRPr="00785366">
        <w:rPr>
          <w:rFonts w:ascii="Rockwell" w:hAnsi="Rockwell" w:cs="Rockwell"/>
          <w:sz w:val="22"/>
          <w:szCs w:val="22"/>
        </w:rPr>
        <w:t>á</w:t>
      </w:r>
      <w:r w:rsidRPr="00785366">
        <w:rPr>
          <w:sz w:val="22"/>
          <w:szCs w:val="22"/>
        </w:rPr>
        <w:t>dac</w:t>
      </w:r>
      <w:r w:rsidRPr="00785366">
        <w:rPr>
          <w:rFonts w:ascii="Rockwell" w:hAnsi="Rockwell" w:cs="Rockwell"/>
          <w:sz w:val="22"/>
          <w:szCs w:val="22"/>
        </w:rPr>
        <w:t>í</w:t>
      </w:r>
      <w:r w:rsidRPr="00785366">
        <w:rPr>
          <w:sz w:val="22"/>
          <w:szCs w:val="22"/>
        </w:rPr>
        <w:t>m rozhodnut</w:t>
      </w:r>
      <w:r w:rsidRPr="00785366">
        <w:rPr>
          <w:rFonts w:ascii="Rockwell" w:hAnsi="Rockwell" w:cs="Rockwell"/>
          <w:sz w:val="22"/>
          <w:szCs w:val="22"/>
        </w:rPr>
        <w:t>í</w:t>
      </w:r>
      <w:r w:rsidRPr="00785366">
        <w:rPr>
          <w:sz w:val="22"/>
          <w:szCs w:val="22"/>
        </w:rPr>
        <w:t>, nasv</w:t>
      </w:r>
      <w:r w:rsidRPr="00785366">
        <w:rPr>
          <w:rFonts w:ascii="Cambria" w:hAnsi="Cambria" w:cs="Cambria"/>
          <w:sz w:val="22"/>
          <w:szCs w:val="22"/>
        </w:rPr>
        <w:t>ě</w:t>
      </w:r>
      <w:r w:rsidRPr="00785366">
        <w:rPr>
          <w:sz w:val="22"/>
          <w:szCs w:val="22"/>
        </w:rPr>
        <w:t>d</w:t>
      </w:r>
      <w:r w:rsidRPr="00785366">
        <w:rPr>
          <w:rFonts w:ascii="Cambria" w:hAnsi="Cambria" w:cs="Cambria"/>
          <w:sz w:val="22"/>
          <w:szCs w:val="22"/>
        </w:rPr>
        <w:t>č</w:t>
      </w:r>
      <w:r w:rsidRPr="00785366">
        <w:rPr>
          <w:sz w:val="22"/>
          <w:szCs w:val="22"/>
        </w:rPr>
        <w:t>uj</w:t>
      </w:r>
      <w:r w:rsidRPr="00785366">
        <w:rPr>
          <w:rFonts w:ascii="Rockwell" w:hAnsi="Rockwell" w:cs="Rockwell"/>
          <w:sz w:val="22"/>
          <w:szCs w:val="22"/>
        </w:rPr>
        <w:t>í</w:t>
      </w:r>
      <w:r w:rsidRPr="00785366">
        <w:rPr>
          <w:sz w:val="22"/>
          <w:szCs w:val="22"/>
        </w:rPr>
        <w:t xml:space="preserve"> tomu, </w:t>
      </w:r>
      <w:r w:rsidRPr="00785366">
        <w:rPr>
          <w:rFonts w:ascii="Cambria" w:hAnsi="Cambria" w:cs="Cambria"/>
          <w:sz w:val="22"/>
          <w:szCs w:val="22"/>
        </w:rPr>
        <w:t>ž</w:t>
      </w:r>
      <w:r w:rsidRPr="00785366">
        <w:rPr>
          <w:sz w:val="22"/>
          <w:szCs w:val="22"/>
        </w:rPr>
        <w:t>e spole</w:t>
      </w:r>
      <w:r w:rsidRPr="00785366">
        <w:rPr>
          <w:rFonts w:ascii="Cambria" w:hAnsi="Cambria" w:cs="Cambria"/>
          <w:sz w:val="22"/>
          <w:szCs w:val="22"/>
        </w:rPr>
        <w:t>č</w:t>
      </w:r>
      <w:r w:rsidRPr="00785366">
        <w:rPr>
          <w:sz w:val="22"/>
          <w:szCs w:val="22"/>
        </w:rPr>
        <w:t>nost GS Media si byla v</w:t>
      </w:r>
      <w:r w:rsidRPr="00785366">
        <w:rPr>
          <w:rFonts w:ascii="Cambria" w:hAnsi="Cambria" w:cs="Cambria"/>
          <w:sz w:val="22"/>
          <w:szCs w:val="22"/>
        </w:rPr>
        <w:t>ě</w:t>
      </w:r>
      <w:r w:rsidRPr="00785366">
        <w:rPr>
          <w:sz w:val="22"/>
          <w:szCs w:val="22"/>
        </w:rPr>
        <w:t>doma posledn</w:t>
      </w:r>
      <w:r w:rsidRPr="00785366">
        <w:rPr>
          <w:rFonts w:ascii="Cambria" w:hAnsi="Cambria" w:cs="Cambria"/>
          <w:sz w:val="22"/>
          <w:szCs w:val="22"/>
        </w:rPr>
        <w:t>ě</w:t>
      </w:r>
      <w:r w:rsidRPr="00785366">
        <w:rPr>
          <w:sz w:val="22"/>
          <w:szCs w:val="22"/>
        </w:rPr>
        <w:t xml:space="preserve"> uveden</w:t>
      </w:r>
      <w:r w:rsidRPr="00785366">
        <w:rPr>
          <w:rFonts w:ascii="Rockwell" w:hAnsi="Rockwell" w:cs="Rockwell"/>
          <w:sz w:val="22"/>
          <w:szCs w:val="22"/>
        </w:rPr>
        <w:t>é</w:t>
      </w:r>
      <w:r w:rsidRPr="00785366">
        <w:rPr>
          <w:sz w:val="22"/>
          <w:szCs w:val="22"/>
        </w:rPr>
        <w:t xml:space="preserve"> okolnosti, a </w:t>
      </w:r>
      <w:r w:rsidRPr="00785366">
        <w:rPr>
          <w:rFonts w:ascii="Cambria" w:hAnsi="Cambria" w:cs="Cambria"/>
          <w:sz w:val="22"/>
          <w:szCs w:val="22"/>
        </w:rPr>
        <w:t>ž</w:t>
      </w:r>
      <w:r w:rsidRPr="00785366">
        <w:rPr>
          <w:sz w:val="22"/>
          <w:szCs w:val="22"/>
        </w:rPr>
        <w:t>e tedy nem</w:t>
      </w:r>
      <w:r w:rsidRPr="00785366">
        <w:rPr>
          <w:rFonts w:ascii="Cambria" w:hAnsi="Cambria" w:cs="Cambria"/>
          <w:sz w:val="22"/>
          <w:szCs w:val="22"/>
        </w:rPr>
        <w:t>ůž</w:t>
      </w:r>
      <w:r w:rsidRPr="00785366">
        <w:rPr>
          <w:sz w:val="22"/>
          <w:szCs w:val="22"/>
        </w:rPr>
        <w:t>e vyvr</w:t>
      </w:r>
      <w:r w:rsidRPr="00785366">
        <w:rPr>
          <w:rFonts w:ascii="Rockwell" w:hAnsi="Rockwell" w:cs="Rockwell"/>
          <w:sz w:val="22"/>
          <w:szCs w:val="22"/>
        </w:rPr>
        <w:t>á</w:t>
      </w:r>
      <w:r w:rsidRPr="00785366">
        <w:rPr>
          <w:sz w:val="22"/>
          <w:szCs w:val="22"/>
        </w:rPr>
        <w:t>tit domn</w:t>
      </w:r>
      <w:r w:rsidRPr="00785366">
        <w:rPr>
          <w:rFonts w:ascii="Cambria" w:hAnsi="Cambria" w:cs="Cambria"/>
          <w:sz w:val="22"/>
          <w:szCs w:val="22"/>
        </w:rPr>
        <w:t>ě</w:t>
      </w:r>
      <w:r w:rsidRPr="00785366">
        <w:rPr>
          <w:sz w:val="22"/>
          <w:szCs w:val="22"/>
        </w:rPr>
        <w:t xml:space="preserve">nku, </w:t>
      </w:r>
      <w:r w:rsidRPr="00785366">
        <w:rPr>
          <w:rFonts w:ascii="Cambria" w:hAnsi="Cambria" w:cs="Cambria"/>
          <w:sz w:val="22"/>
          <w:szCs w:val="22"/>
        </w:rPr>
        <w:t>ž</w:t>
      </w:r>
      <w:r w:rsidRPr="00785366">
        <w:rPr>
          <w:sz w:val="22"/>
          <w:szCs w:val="22"/>
        </w:rPr>
        <w:t>e um</w:t>
      </w:r>
      <w:r w:rsidRPr="00785366">
        <w:rPr>
          <w:rFonts w:ascii="Rockwell" w:hAnsi="Rockwell" w:cs="Rockwell"/>
          <w:sz w:val="22"/>
          <w:szCs w:val="22"/>
        </w:rPr>
        <w:t>í</w:t>
      </w:r>
      <w:r w:rsidRPr="00785366">
        <w:rPr>
          <w:sz w:val="22"/>
          <w:szCs w:val="22"/>
        </w:rPr>
        <w:t>st</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 p</w:t>
      </w:r>
      <w:r w:rsidRPr="00785366">
        <w:rPr>
          <w:rFonts w:ascii="Cambria" w:hAnsi="Cambria" w:cs="Cambria"/>
          <w:sz w:val="22"/>
          <w:szCs w:val="22"/>
        </w:rPr>
        <w:t>ř</w:t>
      </w:r>
      <w:r w:rsidRPr="00785366">
        <w:rPr>
          <w:sz w:val="22"/>
          <w:szCs w:val="22"/>
        </w:rPr>
        <w:t>edm</w:t>
      </w:r>
      <w:r w:rsidRPr="00785366">
        <w:rPr>
          <w:rFonts w:ascii="Cambria" w:hAnsi="Cambria" w:cs="Cambria"/>
          <w:sz w:val="22"/>
          <w:szCs w:val="22"/>
        </w:rPr>
        <w:t>ě</w:t>
      </w:r>
      <w:r w:rsidRPr="00785366">
        <w:rPr>
          <w:sz w:val="22"/>
          <w:szCs w:val="22"/>
        </w:rPr>
        <w:t>tn</w:t>
      </w:r>
      <w:r w:rsidRPr="00785366">
        <w:rPr>
          <w:rFonts w:ascii="Rockwell" w:hAnsi="Rockwell" w:cs="Rockwell"/>
          <w:sz w:val="22"/>
          <w:szCs w:val="22"/>
        </w:rPr>
        <w:t>ý</w:t>
      </w:r>
      <w:r w:rsidRPr="00785366">
        <w:rPr>
          <w:sz w:val="22"/>
          <w:szCs w:val="22"/>
        </w:rPr>
        <w:t>ch odkaz</w:t>
      </w:r>
      <w:r w:rsidRPr="00785366">
        <w:rPr>
          <w:rFonts w:ascii="Cambria" w:hAnsi="Cambria" w:cs="Cambria"/>
          <w:sz w:val="22"/>
          <w:szCs w:val="22"/>
        </w:rPr>
        <w:t>ů</w:t>
      </w:r>
      <w:r w:rsidRPr="00785366">
        <w:rPr>
          <w:sz w:val="22"/>
          <w:szCs w:val="22"/>
        </w:rPr>
        <w:t xml:space="preserve"> bylo provedeno s plnou znalost</w:t>
      </w:r>
      <w:r w:rsidRPr="00785366">
        <w:rPr>
          <w:rFonts w:ascii="Rockwell" w:hAnsi="Rockwell" w:cs="Rockwell"/>
          <w:sz w:val="22"/>
          <w:szCs w:val="22"/>
        </w:rPr>
        <w:t>í</w:t>
      </w:r>
      <w:r w:rsidRPr="00785366">
        <w:rPr>
          <w:sz w:val="22"/>
          <w:szCs w:val="22"/>
        </w:rPr>
        <w:t xml:space="preserve"> protipr</w:t>
      </w:r>
      <w:r w:rsidRPr="00785366">
        <w:rPr>
          <w:rFonts w:ascii="Rockwell" w:hAnsi="Rockwell" w:cs="Rockwell"/>
          <w:sz w:val="22"/>
          <w:szCs w:val="22"/>
        </w:rPr>
        <w:t>á</w:t>
      </w:r>
      <w:r w:rsidRPr="00785366">
        <w:rPr>
          <w:sz w:val="22"/>
          <w:szCs w:val="22"/>
        </w:rPr>
        <w:t>vn</w:t>
      </w:r>
      <w:r w:rsidRPr="00785366">
        <w:rPr>
          <w:rFonts w:ascii="Rockwell" w:hAnsi="Rockwell" w:cs="Rockwell"/>
          <w:sz w:val="22"/>
          <w:szCs w:val="22"/>
        </w:rPr>
        <w:t>í</w:t>
      </w:r>
      <w:r w:rsidRPr="00785366">
        <w:rPr>
          <w:sz w:val="22"/>
          <w:szCs w:val="22"/>
        </w:rPr>
        <w:t xml:space="preserve"> povahy tohoto zve</w:t>
      </w:r>
      <w:r w:rsidRPr="00785366">
        <w:rPr>
          <w:rFonts w:ascii="Cambria" w:hAnsi="Cambria" w:cs="Cambria"/>
          <w:sz w:val="22"/>
          <w:szCs w:val="22"/>
        </w:rPr>
        <w:t>ř</w:t>
      </w:r>
      <w:r w:rsidRPr="00785366">
        <w:rPr>
          <w:sz w:val="22"/>
          <w:szCs w:val="22"/>
        </w:rPr>
        <w:t>ejn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Za t</w:t>
      </w:r>
      <w:r w:rsidRPr="00785366">
        <w:rPr>
          <w:rFonts w:ascii="Cambria" w:hAnsi="Cambria" w:cs="Cambria"/>
          <w:sz w:val="22"/>
          <w:szCs w:val="22"/>
        </w:rPr>
        <w:t>ě</w:t>
      </w:r>
      <w:r w:rsidRPr="00785366">
        <w:rPr>
          <w:sz w:val="22"/>
          <w:szCs w:val="22"/>
        </w:rPr>
        <w:t>chto okolnost</w:t>
      </w:r>
      <w:r w:rsidRPr="00785366">
        <w:rPr>
          <w:rFonts w:ascii="Rockwell" w:hAnsi="Rockwell" w:cs="Rockwell"/>
          <w:sz w:val="22"/>
          <w:szCs w:val="22"/>
        </w:rPr>
        <w:t>í</w:t>
      </w:r>
      <w:r w:rsidRPr="00785366">
        <w:rPr>
          <w:sz w:val="22"/>
          <w:szCs w:val="22"/>
        </w:rPr>
        <w:t>, se jev</w:t>
      </w:r>
      <w:r w:rsidRPr="00785366">
        <w:rPr>
          <w:rFonts w:ascii="Rockwell" w:hAnsi="Rockwell" w:cs="Rockwell"/>
          <w:sz w:val="22"/>
          <w:szCs w:val="22"/>
        </w:rPr>
        <w:t>í</w:t>
      </w:r>
      <w:r w:rsidRPr="00785366">
        <w:rPr>
          <w:sz w:val="22"/>
          <w:szCs w:val="22"/>
        </w:rPr>
        <w:t xml:space="preserve">, </w:t>
      </w:r>
      <w:proofErr w:type="gramStart"/>
      <w:r w:rsidRPr="00785366">
        <w:rPr>
          <w:rFonts w:ascii="Cambria" w:hAnsi="Cambria" w:cs="Cambria"/>
          <w:sz w:val="22"/>
          <w:szCs w:val="22"/>
        </w:rPr>
        <w:t>ž</w:t>
      </w:r>
      <w:r w:rsidRPr="00785366">
        <w:rPr>
          <w:sz w:val="22"/>
          <w:szCs w:val="22"/>
        </w:rPr>
        <w:t>e  p</w:t>
      </w:r>
      <w:r w:rsidRPr="00785366">
        <w:rPr>
          <w:rFonts w:ascii="Cambria" w:hAnsi="Cambria" w:cs="Cambria"/>
          <w:sz w:val="22"/>
          <w:szCs w:val="22"/>
        </w:rPr>
        <w:t>ř</w:t>
      </w:r>
      <w:r w:rsidRPr="00785366">
        <w:rPr>
          <w:sz w:val="22"/>
          <w:szCs w:val="22"/>
        </w:rPr>
        <w:t>edstavuje</w:t>
      </w:r>
      <w:proofErr w:type="gramEnd"/>
      <w:r w:rsidRPr="00785366">
        <w:rPr>
          <w:sz w:val="22"/>
          <w:szCs w:val="22"/>
        </w:rPr>
        <w:t xml:space="preserve"> um</w:t>
      </w:r>
      <w:r w:rsidRPr="00785366">
        <w:rPr>
          <w:rFonts w:ascii="Rockwell" w:hAnsi="Rockwell" w:cs="Rockwell"/>
          <w:sz w:val="22"/>
          <w:szCs w:val="22"/>
        </w:rPr>
        <w:t>í</w:t>
      </w:r>
      <w:r w:rsidRPr="00785366">
        <w:rPr>
          <w:sz w:val="22"/>
          <w:szCs w:val="22"/>
        </w:rPr>
        <w:t>st</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í</w:t>
      </w:r>
      <w:r w:rsidRPr="00785366">
        <w:rPr>
          <w:sz w:val="22"/>
          <w:szCs w:val="22"/>
        </w:rPr>
        <w:t xml:space="preserve"> takov</w:t>
      </w:r>
      <w:r w:rsidRPr="00785366">
        <w:rPr>
          <w:rFonts w:ascii="Rockwell" w:hAnsi="Rockwell" w:cs="Rockwell"/>
          <w:sz w:val="22"/>
          <w:szCs w:val="22"/>
        </w:rPr>
        <w:t>ý</w:t>
      </w:r>
      <w:r w:rsidRPr="00785366">
        <w:rPr>
          <w:sz w:val="22"/>
          <w:szCs w:val="22"/>
        </w:rPr>
        <w:t>ch odkaz</w:t>
      </w:r>
      <w:r w:rsidRPr="00785366">
        <w:rPr>
          <w:rFonts w:ascii="Cambria" w:hAnsi="Cambria" w:cs="Cambria"/>
          <w:sz w:val="22"/>
          <w:szCs w:val="22"/>
        </w:rPr>
        <w:t>ů</w:t>
      </w:r>
      <w:r w:rsidRPr="00785366">
        <w:rPr>
          <w:sz w:val="22"/>
          <w:szCs w:val="22"/>
        </w:rPr>
        <w:t xml:space="preserve"> spole</w:t>
      </w:r>
      <w:r w:rsidRPr="00785366">
        <w:rPr>
          <w:rFonts w:ascii="Cambria" w:hAnsi="Cambria" w:cs="Cambria"/>
          <w:sz w:val="22"/>
          <w:szCs w:val="22"/>
        </w:rPr>
        <w:t>č</w:t>
      </w:r>
      <w:r w:rsidRPr="00785366">
        <w:rPr>
          <w:sz w:val="22"/>
          <w:szCs w:val="22"/>
        </w:rPr>
        <w:t>nost</w:t>
      </w:r>
      <w:r w:rsidRPr="00785366">
        <w:rPr>
          <w:rFonts w:ascii="Rockwell" w:hAnsi="Rockwell" w:cs="Rockwell"/>
          <w:sz w:val="22"/>
          <w:szCs w:val="22"/>
        </w:rPr>
        <w:t>í</w:t>
      </w:r>
      <w:r w:rsidRPr="00785366">
        <w:rPr>
          <w:sz w:val="22"/>
          <w:szCs w:val="22"/>
        </w:rPr>
        <w:t xml:space="preserve"> GS Media </w:t>
      </w:r>
      <w:r w:rsidRPr="00785366">
        <w:rPr>
          <w:rFonts w:ascii="Rockwell" w:hAnsi="Rockwell" w:cs="Rockwell"/>
          <w:sz w:val="22"/>
          <w:szCs w:val="22"/>
        </w:rPr>
        <w:t>„</w:t>
      </w:r>
      <w:r w:rsidRPr="00785366">
        <w:rPr>
          <w:sz w:val="22"/>
          <w:szCs w:val="22"/>
        </w:rPr>
        <w:t>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ve</w:t>
      </w:r>
      <w:r w:rsidRPr="00785366">
        <w:rPr>
          <w:rFonts w:ascii="Cambria" w:hAnsi="Cambria" w:cs="Cambria"/>
          <w:sz w:val="22"/>
          <w:szCs w:val="22"/>
        </w:rPr>
        <w:t>ř</w:t>
      </w:r>
      <w:r w:rsidRPr="00785366">
        <w:rPr>
          <w:sz w:val="22"/>
          <w:szCs w:val="22"/>
        </w:rPr>
        <w:t>ejnosti</w:t>
      </w:r>
      <w:r w:rsidRPr="00785366">
        <w:rPr>
          <w:rFonts w:ascii="Rockwell" w:hAnsi="Rockwell" w:cs="Rockwell"/>
          <w:sz w:val="22"/>
          <w:szCs w:val="22"/>
        </w:rPr>
        <w:t>“</w:t>
      </w:r>
      <w:r w:rsidRPr="00785366">
        <w:rPr>
          <w:sz w:val="22"/>
          <w:szCs w:val="22"/>
        </w:rPr>
        <w:t xml:space="preserve"> ve smyslu </w:t>
      </w:r>
      <w:r w:rsidRPr="00785366">
        <w:rPr>
          <w:rFonts w:ascii="Cambria" w:hAnsi="Cambria" w:cs="Cambria"/>
          <w:sz w:val="22"/>
          <w:szCs w:val="22"/>
        </w:rPr>
        <w:t>č</w:t>
      </w:r>
      <w:r w:rsidRPr="00785366">
        <w:rPr>
          <w:sz w:val="22"/>
          <w:szCs w:val="22"/>
        </w:rPr>
        <w:t>l. 3 odst. 1 sm</w:t>
      </w:r>
      <w:r w:rsidRPr="00785366">
        <w:rPr>
          <w:rFonts w:ascii="Cambria" w:hAnsi="Cambria" w:cs="Cambria"/>
          <w:sz w:val="22"/>
          <w:szCs w:val="22"/>
        </w:rPr>
        <w:t>ě</w:t>
      </w:r>
      <w:r w:rsidRPr="00785366">
        <w:rPr>
          <w:sz w:val="22"/>
          <w:szCs w:val="22"/>
        </w:rPr>
        <w:t xml:space="preserve">rnice 2001/29. </w:t>
      </w:r>
    </w:p>
    <w:p w:rsidR="008E39CA" w:rsidRPr="00785366" w:rsidRDefault="00256440" w:rsidP="00785366">
      <w:pPr>
        <w:rPr>
          <w:sz w:val="22"/>
          <w:szCs w:val="22"/>
        </w:rPr>
      </w:pPr>
      <w:r w:rsidRPr="00785366">
        <w:rPr>
          <w:sz w:val="22"/>
          <w:szCs w:val="22"/>
        </w:rPr>
        <w:t>Soudní dv</w:t>
      </w:r>
      <w:r w:rsidRPr="00785366">
        <w:rPr>
          <w:rFonts w:ascii="Cambria" w:hAnsi="Cambria" w:cs="Cambria"/>
          <w:sz w:val="22"/>
          <w:szCs w:val="22"/>
        </w:rPr>
        <w:t>ů</w:t>
      </w:r>
      <w:r w:rsidRPr="00785366">
        <w:rPr>
          <w:sz w:val="22"/>
          <w:szCs w:val="22"/>
        </w:rPr>
        <w:t>r zejm</w:t>
      </w:r>
      <w:r w:rsidRPr="00785366">
        <w:rPr>
          <w:rFonts w:ascii="Rockwell" w:hAnsi="Rockwell" w:cs="Rockwell"/>
          <w:sz w:val="22"/>
          <w:szCs w:val="22"/>
        </w:rPr>
        <w:t>é</w:t>
      </w:r>
      <w:r w:rsidRPr="00785366">
        <w:rPr>
          <w:sz w:val="22"/>
          <w:szCs w:val="22"/>
        </w:rPr>
        <w:t xml:space="preserve">na </w:t>
      </w:r>
      <w:proofErr w:type="gramStart"/>
      <w:r w:rsidRPr="00785366">
        <w:rPr>
          <w:sz w:val="22"/>
          <w:szCs w:val="22"/>
        </w:rPr>
        <w:t>p</w:t>
      </w:r>
      <w:r w:rsidRPr="00785366">
        <w:rPr>
          <w:rFonts w:ascii="Cambria" w:hAnsi="Cambria" w:cs="Cambria"/>
          <w:sz w:val="22"/>
          <w:szCs w:val="22"/>
        </w:rPr>
        <w:t>ř</w:t>
      </w:r>
      <w:r w:rsidRPr="00785366">
        <w:rPr>
          <w:sz w:val="22"/>
          <w:szCs w:val="22"/>
        </w:rPr>
        <w:t>ipom</w:t>
      </w:r>
      <w:r w:rsidRPr="00785366">
        <w:rPr>
          <w:rFonts w:ascii="Rockwell" w:hAnsi="Rockwell" w:cs="Rockwell"/>
          <w:sz w:val="22"/>
          <w:szCs w:val="22"/>
        </w:rPr>
        <w:t>í</w:t>
      </w:r>
      <w:r w:rsidRPr="00785366">
        <w:rPr>
          <w:sz w:val="22"/>
          <w:szCs w:val="22"/>
        </w:rPr>
        <w:t>n</w:t>
      </w:r>
      <w:r w:rsidRPr="00785366">
        <w:rPr>
          <w:rFonts w:ascii="Rockwell" w:hAnsi="Rockwell" w:cs="Rockwell"/>
          <w:sz w:val="22"/>
          <w:szCs w:val="22"/>
        </w:rPr>
        <w:t>á</w:t>
      </w:r>
      <w:r w:rsidRPr="00785366">
        <w:rPr>
          <w:sz w:val="22"/>
          <w:szCs w:val="22"/>
        </w:rPr>
        <w:t xml:space="preserve">, </w:t>
      </w:r>
      <w:r w:rsidR="008E39CA" w:rsidRPr="00785366">
        <w:rPr>
          <w:sz w:val="22"/>
          <w:szCs w:val="22"/>
        </w:rPr>
        <w:t xml:space="preserve"> </w:t>
      </w:r>
      <w:r w:rsidR="008E39CA" w:rsidRPr="00785366">
        <w:rPr>
          <w:rFonts w:ascii="Cambria" w:hAnsi="Cambria" w:cs="Cambria"/>
          <w:sz w:val="22"/>
          <w:szCs w:val="22"/>
        </w:rPr>
        <w:t>ž</w:t>
      </w:r>
      <w:r w:rsidR="008E39CA" w:rsidRPr="00785366">
        <w:rPr>
          <w:sz w:val="22"/>
          <w:szCs w:val="22"/>
        </w:rPr>
        <w:t>e</w:t>
      </w:r>
      <w:proofErr w:type="gramEnd"/>
      <w:r w:rsidR="008E39CA" w:rsidRPr="00785366">
        <w:rPr>
          <w:sz w:val="22"/>
          <w:szCs w:val="22"/>
        </w:rPr>
        <w:t xml:space="preserve"> z bod</w:t>
      </w:r>
      <w:r w:rsidR="008E39CA" w:rsidRPr="00785366">
        <w:rPr>
          <w:rFonts w:ascii="Cambria" w:hAnsi="Cambria" w:cs="Cambria"/>
          <w:sz w:val="22"/>
          <w:szCs w:val="22"/>
        </w:rPr>
        <w:t>ů</w:t>
      </w:r>
      <w:r w:rsidR="008E39CA" w:rsidRPr="00785366">
        <w:rPr>
          <w:sz w:val="22"/>
          <w:szCs w:val="22"/>
        </w:rPr>
        <w:t xml:space="preserve"> 9 a 10 od</w:t>
      </w:r>
      <w:r w:rsidR="008E39CA" w:rsidRPr="00785366">
        <w:rPr>
          <w:rFonts w:ascii="Cambria" w:hAnsi="Cambria" w:cs="Cambria"/>
          <w:sz w:val="22"/>
          <w:szCs w:val="22"/>
        </w:rPr>
        <w:t>ů</w:t>
      </w:r>
      <w:r w:rsidR="008E39CA" w:rsidRPr="00785366">
        <w:rPr>
          <w:sz w:val="22"/>
          <w:szCs w:val="22"/>
        </w:rPr>
        <w:t>vodn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sm</w:t>
      </w:r>
      <w:r w:rsidR="008E39CA" w:rsidRPr="00785366">
        <w:rPr>
          <w:rFonts w:ascii="Cambria" w:hAnsi="Cambria" w:cs="Cambria"/>
          <w:sz w:val="22"/>
          <w:szCs w:val="22"/>
        </w:rPr>
        <w:t>ě</w:t>
      </w:r>
      <w:r w:rsidR="008E39CA" w:rsidRPr="00785366">
        <w:rPr>
          <w:sz w:val="22"/>
          <w:szCs w:val="22"/>
        </w:rPr>
        <w:t xml:space="preserve">rnice 2001/29 vyplývá, </w:t>
      </w:r>
      <w:r w:rsidR="008E39CA" w:rsidRPr="00785366">
        <w:rPr>
          <w:rFonts w:ascii="Cambria" w:hAnsi="Cambria" w:cs="Cambria"/>
          <w:sz w:val="22"/>
          <w:szCs w:val="22"/>
        </w:rPr>
        <w:t>ž</w:t>
      </w:r>
      <w:r w:rsidR="008E39CA" w:rsidRPr="00785366">
        <w:rPr>
          <w:sz w:val="22"/>
          <w:szCs w:val="22"/>
        </w:rPr>
        <w:t>e jej</w:t>
      </w:r>
      <w:r w:rsidR="008E39CA" w:rsidRPr="00785366">
        <w:rPr>
          <w:rFonts w:ascii="Rockwell" w:hAnsi="Rockwell" w:cs="Rockwell"/>
          <w:sz w:val="22"/>
          <w:szCs w:val="22"/>
        </w:rPr>
        <w:t>í</w:t>
      </w:r>
      <w:r w:rsidR="008E39CA" w:rsidRPr="00785366">
        <w:rPr>
          <w:sz w:val="22"/>
          <w:szCs w:val="22"/>
        </w:rPr>
        <w:t>m hlavn</w:t>
      </w:r>
      <w:r w:rsidR="008E39CA" w:rsidRPr="00785366">
        <w:rPr>
          <w:rFonts w:ascii="Rockwell" w:hAnsi="Rockwell" w:cs="Rockwell"/>
          <w:sz w:val="22"/>
          <w:szCs w:val="22"/>
        </w:rPr>
        <w:t>í</w:t>
      </w:r>
      <w:r w:rsidR="008E39CA" w:rsidRPr="00785366">
        <w:rPr>
          <w:sz w:val="22"/>
          <w:szCs w:val="22"/>
        </w:rPr>
        <w:t>m c</w:t>
      </w:r>
      <w:r w:rsidR="008E39CA" w:rsidRPr="00785366">
        <w:rPr>
          <w:rFonts w:ascii="Rockwell" w:hAnsi="Rockwell" w:cs="Rockwell"/>
          <w:sz w:val="22"/>
          <w:szCs w:val="22"/>
        </w:rPr>
        <w:t>í</w:t>
      </w:r>
      <w:r w:rsidR="008E39CA" w:rsidRPr="00785366">
        <w:rPr>
          <w:sz w:val="22"/>
          <w:szCs w:val="22"/>
        </w:rPr>
        <w:t>lem je zaveden</w:t>
      </w:r>
      <w:r w:rsidR="008E39CA" w:rsidRPr="00785366">
        <w:rPr>
          <w:rFonts w:ascii="Rockwell" w:hAnsi="Rockwell" w:cs="Rockwell"/>
          <w:sz w:val="22"/>
          <w:szCs w:val="22"/>
        </w:rPr>
        <w:t>í</w:t>
      </w:r>
      <w:r w:rsidR="008E39CA" w:rsidRPr="00785366">
        <w:rPr>
          <w:sz w:val="22"/>
          <w:szCs w:val="22"/>
        </w:rPr>
        <w:t xml:space="preserve"> vysok</w:t>
      </w:r>
      <w:r w:rsidR="008E39CA" w:rsidRPr="00785366">
        <w:rPr>
          <w:rFonts w:ascii="Rockwell" w:hAnsi="Rockwell" w:cs="Rockwell"/>
          <w:sz w:val="22"/>
          <w:szCs w:val="22"/>
        </w:rPr>
        <w:t>é</w:t>
      </w:r>
      <w:r w:rsidR="008E39CA" w:rsidRPr="00785366">
        <w:rPr>
          <w:sz w:val="22"/>
          <w:szCs w:val="22"/>
        </w:rPr>
        <w:t xml:space="preserve"> </w:t>
      </w:r>
      <w:r w:rsidR="008E39CA" w:rsidRPr="00785366">
        <w:rPr>
          <w:rFonts w:ascii="Rockwell" w:hAnsi="Rockwell" w:cs="Rockwell"/>
          <w:sz w:val="22"/>
          <w:szCs w:val="22"/>
        </w:rPr>
        <w:t>ú</w:t>
      </w:r>
      <w:r w:rsidR="008E39CA" w:rsidRPr="00785366">
        <w:rPr>
          <w:sz w:val="22"/>
          <w:szCs w:val="22"/>
        </w:rPr>
        <w:t>rovn</w:t>
      </w:r>
      <w:r w:rsidR="008E39CA" w:rsidRPr="00785366">
        <w:rPr>
          <w:rFonts w:ascii="Cambria" w:hAnsi="Cambria" w:cs="Cambria"/>
          <w:sz w:val="22"/>
          <w:szCs w:val="22"/>
        </w:rPr>
        <w:t>ě</w:t>
      </w:r>
      <w:r w:rsidR="008E39CA" w:rsidRPr="00785366">
        <w:rPr>
          <w:sz w:val="22"/>
          <w:szCs w:val="22"/>
        </w:rPr>
        <w:t xml:space="preserve"> ochrany autor</w:t>
      </w:r>
      <w:r w:rsidR="008E39CA" w:rsidRPr="00785366">
        <w:rPr>
          <w:rFonts w:ascii="Cambria" w:hAnsi="Cambria" w:cs="Cambria"/>
          <w:sz w:val="22"/>
          <w:szCs w:val="22"/>
        </w:rPr>
        <w:t>ů</w:t>
      </w:r>
      <w:r w:rsidR="008E39CA" w:rsidRPr="00785366">
        <w:rPr>
          <w:sz w:val="22"/>
          <w:szCs w:val="22"/>
        </w:rPr>
        <w:t>, kter</w:t>
      </w:r>
      <w:r w:rsidR="008E39CA" w:rsidRPr="00785366">
        <w:rPr>
          <w:rFonts w:ascii="Rockwell" w:hAnsi="Rockwell" w:cs="Rockwell"/>
          <w:sz w:val="22"/>
          <w:szCs w:val="22"/>
        </w:rPr>
        <w:t>á</w:t>
      </w:r>
      <w:r w:rsidR="008E39CA" w:rsidRPr="00785366">
        <w:rPr>
          <w:sz w:val="22"/>
          <w:szCs w:val="22"/>
        </w:rPr>
        <w:t xml:space="preserve"> jim umo</w:t>
      </w:r>
      <w:r w:rsidR="008E39CA" w:rsidRPr="00785366">
        <w:rPr>
          <w:rFonts w:ascii="Cambria" w:hAnsi="Cambria" w:cs="Cambria"/>
          <w:sz w:val="22"/>
          <w:szCs w:val="22"/>
        </w:rPr>
        <w:t>ž</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obdr</w:t>
      </w:r>
      <w:r w:rsidR="008E39CA" w:rsidRPr="00785366">
        <w:rPr>
          <w:rFonts w:ascii="Cambria" w:hAnsi="Cambria" w:cs="Cambria"/>
          <w:sz w:val="22"/>
          <w:szCs w:val="22"/>
        </w:rPr>
        <w:t>ž</w:t>
      </w:r>
      <w:r w:rsidR="008E39CA" w:rsidRPr="00785366">
        <w:rPr>
          <w:sz w:val="22"/>
          <w:szCs w:val="22"/>
        </w:rPr>
        <w:t>et odpov</w:t>
      </w:r>
      <w:r w:rsidR="008E39CA" w:rsidRPr="00785366">
        <w:rPr>
          <w:rFonts w:ascii="Rockwell" w:hAnsi="Rockwell" w:cs="Rockwell"/>
          <w:sz w:val="22"/>
          <w:szCs w:val="22"/>
        </w:rPr>
        <w:t>í</w:t>
      </w:r>
      <w:r w:rsidR="008E39CA" w:rsidRPr="00785366">
        <w:rPr>
          <w:sz w:val="22"/>
          <w:szCs w:val="22"/>
        </w:rPr>
        <w:t>daj</w:t>
      </w:r>
      <w:r w:rsidR="008E39CA" w:rsidRPr="00785366">
        <w:rPr>
          <w:rFonts w:ascii="Rockwell" w:hAnsi="Rockwell" w:cs="Rockwell"/>
          <w:sz w:val="22"/>
          <w:szCs w:val="22"/>
        </w:rPr>
        <w:t>í</w:t>
      </w:r>
      <w:r w:rsidR="008E39CA" w:rsidRPr="00785366">
        <w:rPr>
          <w:sz w:val="22"/>
          <w:szCs w:val="22"/>
        </w:rPr>
        <w:t>c</w:t>
      </w:r>
      <w:r w:rsidR="008E39CA" w:rsidRPr="00785366">
        <w:rPr>
          <w:rFonts w:ascii="Rockwell" w:hAnsi="Rockwell" w:cs="Rockwell"/>
          <w:sz w:val="22"/>
          <w:szCs w:val="22"/>
        </w:rPr>
        <w:t>í</w:t>
      </w:r>
      <w:r w:rsidR="008E39CA" w:rsidRPr="00785366">
        <w:rPr>
          <w:sz w:val="22"/>
          <w:szCs w:val="22"/>
        </w:rPr>
        <w:t xml:space="preserve"> odm</w:t>
      </w:r>
      <w:r w:rsidR="008E39CA" w:rsidRPr="00785366">
        <w:rPr>
          <w:rFonts w:ascii="Cambria" w:hAnsi="Cambria" w:cs="Cambria"/>
          <w:sz w:val="22"/>
          <w:szCs w:val="22"/>
        </w:rPr>
        <w:t>ě</w:t>
      </w:r>
      <w:r w:rsidR="008E39CA" w:rsidRPr="00785366">
        <w:rPr>
          <w:sz w:val="22"/>
          <w:szCs w:val="22"/>
        </w:rPr>
        <w:t>nu za u</w:t>
      </w:r>
      <w:r w:rsidR="008E39CA" w:rsidRPr="00785366">
        <w:rPr>
          <w:rFonts w:ascii="Cambria" w:hAnsi="Cambria" w:cs="Cambria"/>
          <w:sz w:val="22"/>
          <w:szCs w:val="22"/>
        </w:rPr>
        <w:t>ž</w:t>
      </w:r>
      <w:r w:rsidR="008E39CA" w:rsidRPr="00785366">
        <w:rPr>
          <w:rFonts w:ascii="Rockwell" w:hAnsi="Rockwell" w:cs="Rockwell"/>
          <w:sz w:val="22"/>
          <w:szCs w:val="22"/>
        </w:rPr>
        <w:t>í</w:t>
      </w:r>
      <w:r w:rsidR="008E39CA" w:rsidRPr="00785366">
        <w:rPr>
          <w:sz w:val="22"/>
          <w:szCs w:val="22"/>
        </w:rPr>
        <w:t>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jejich d</w:t>
      </w:r>
      <w:r w:rsidR="008E39CA" w:rsidRPr="00785366">
        <w:rPr>
          <w:rFonts w:ascii="Cambria" w:hAnsi="Cambria" w:cs="Cambria"/>
          <w:sz w:val="22"/>
          <w:szCs w:val="22"/>
        </w:rPr>
        <w:t>ě</w:t>
      </w:r>
      <w:r w:rsidR="008E39CA" w:rsidRPr="00785366">
        <w:rPr>
          <w:sz w:val="22"/>
          <w:szCs w:val="22"/>
        </w:rPr>
        <w:t>l, zejm</w:t>
      </w:r>
      <w:r w:rsidR="008E39CA" w:rsidRPr="00785366">
        <w:rPr>
          <w:rFonts w:ascii="Rockwell" w:hAnsi="Rockwell" w:cs="Rockwell"/>
          <w:sz w:val="22"/>
          <w:szCs w:val="22"/>
        </w:rPr>
        <w:t>é</w:t>
      </w:r>
      <w:r w:rsidR="008E39CA" w:rsidRPr="00785366">
        <w:rPr>
          <w:sz w:val="22"/>
          <w:szCs w:val="22"/>
        </w:rPr>
        <w:t>na p</w:t>
      </w:r>
      <w:r w:rsidR="008E39CA" w:rsidRPr="00785366">
        <w:rPr>
          <w:rFonts w:ascii="Cambria" w:hAnsi="Cambria" w:cs="Cambria"/>
          <w:sz w:val="22"/>
          <w:szCs w:val="22"/>
        </w:rPr>
        <w:t>ř</w:t>
      </w:r>
      <w:r w:rsidR="008E39CA" w:rsidRPr="00785366">
        <w:rPr>
          <w:sz w:val="22"/>
          <w:szCs w:val="22"/>
        </w:rPr>
        <w:t>i jejich 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 xml:space="preserve">ejnosti. Z toho plyne, </w:t>
      </w:r>
      <w:r w:rsidR="008E39CA" w:rsidRPr="00785366">
        <w:rPr>
          <w:rFonts w:ascii="Cambria" w:hAnsi="Cambria" w:cs="Cambria"/>
          <w:b/>
          <w:color w:val="FF0000"/>
          <w:sz w:val="22"/>
          <w:szCs w:val="22"/>
        </w:rPr>
        <w:t>ž</w:t>
      </w:r>
      <w:r w:rsidR="008E39CA" w:rsidRPr="00785366">
        <w:rPr>
          <w:b/>
          <w:color w:val="FF0000"/>
          <w:sz w:val="22"/>
          <w:szCs w:val="22"/>
        </w:rPr>
        <w:t xml:space="preserve">e pojem </w:t>
      </w:r>
      <w:r w:rsidR="008E39CA" w:rsidRPr="00785366">
        <w:rPr>
          <w:rFonts w:ascii="Rockwell" w:hAnsi="Rockwell" w:cs="Rockwell"/>
          <w:b/>
          <w:color w:val="FF0000"/>
          <w:sz w:val="22"/>
          <w:szCs w:val="22"/>
        </w:rPr>
        <w:t>„</w:t>
      </w:r>
      <w:r w:rsidR="008E39CA" w:rsidRPr="00785366">
        <w:rPr>
          <w:b/>
          <w:color w:val="FF0000"/>
          <w:sz w:val="22"/>
          <w:szCs w:val="22"/>
        </w:rPr>
        <w:t>sd</w:t>
      </w:r>
      <w:r w:rsidR="008E39CA" w:rsidRPr="00785366">
        <w:rPr>
          <w:rFonts w:ascii="Cambria" w:hAnsi="Cambria" w:cs="Cambria"/>
          <w:b/>
          <w:color w:val="FF0000"/>
          <w:sz w:val="22"/>
          <w:szCs w:val="22"/>
        </w:rPr>
        <w:t>ě</w:t>
      </w:r>
      <w:r w:rsidR="008E39CA" w:rsidRPr="00785366">
        <w:rPr>
          <w:b/>
          <w:color w:val="FF0000"/>
          <w:sz w:val="22"/>
          <w:szCs w:val="22"/>
        </w:rPr>
        <w:t>lov</w:t>
      </w:r>
      <w:r w:rsidR="008E39CA" w:rsidRPr="00785366">
        <w:rPr>
          <w:rFonts w:ascii="Rockwell" w:hAnsi="Rockwell" w:cs="Rockwell"/>
          <w:b/>
          <w:color w:val="FF0000"/>
          <w:sz w:val="22"/>
          <w:szCs w:val="22"/>
        </w:rPr>
        <w:t>á</w:t>
      </w:r>
      <w:r w:rsidR="008E39CA" w:rsidRPr="00785366">
        <w:rPr>
          <w:b/>
          <w:color w:val="FF0000"/>
          <w:sz w:val="22"/>
          <w:szCs w:val="22"/>
        </w:rPr>
        <w:t>n</w:t>
      </w:r>
      <w:r w:rsidR="008E39CA" w:rsidRPr="00785366">
        <w:rPr>
          <w:rFonts w:ascii="Rockwell" w:hAnsi="Rockwell" w:cs="Rockwell"/>
          <w:b/>
          <w:color w:val="FF0000"/>
          <w:sz w:val="22"/>
          <w:szCs w:val="22"/>
        </w:rPr>
        <w:t>í</w:t>
      </w:r>
      <w:r w:rsidR="008E39CA" w:rsidRPr="00785366">
        <w:rPr>
          <w:b/>
          <w:color w:val="FF0000"/>
          <w:sz w:val="22"/>
          <w:szCs w:val="22"/>
        </w:rPr>
        <w:t xml:space="preserve"> ve</w:t>
      </w:r>
      <w:r w:rsidR="008E39CA" w:rsidRPr="00785366">
        <w:rPr>
          <w:rFonts w:ascii="Cambria" w:hAnsi="Cambria" w:cs="Cambria"/>
          <w:b/>
          <w:color w:val="FF0000"/>
          <w:sz w:val="22"/>
          <w:szCs w:val="22"/>
        </w:rPr>
        <w:t>ř</w:t>
      </w:r>
      <w:r w:rsidR="008E39CA" w:rsidRPr="00785366">
        <w:rPr>
          <w:b/>
          <w:color w:val="FF0000"/>
          <w:sz w:val="22"/>
          <w:szCs w:val="22"/>
        </w:rPr>
        <w:t>ejnosti</w:t>
      </w:r>
      <w:r w:rsidR="008E39CA" w:rsidRPr="00785366">
        <w:rPr>
          <w:rFonts w:ascii="Rockwell" w:hAnsi="Rockwell" w:cs="Rockwell"/>
          <w:b/>
          <w:color w:val="FF0000"/>
          <w:sz w:val="22"/>
          <w:szCs w:val="22"/>
        </w:rPr>
        <w:t>“</w:t>
      </w:r>
      <w:r w:rsidR="008E39CA" w:rsidRPr="00785366">
        <w:rPr>
          <w:b/>
          <w:color w:val="FF0000"/>
          <w:sz w:val="22"/>
          <w:szCs w:val="22"/>
        </w:rPr>
        <w:t xml:space="preserve"> je t</w:t>
      </w:r>
      <w:r w:rsidR="008E39CA" w:rsidRPr="00785366">
        <w:rPr>
          <w:rFonts w:ascii="Cambria" w:hAnsi="Cambria" w:cs="Cambria"/>
          <w:b/>
          <w:color w:val="FF0000"/>
          <w:sz w:val="22"/>
          <w:szCs w:val="22"/>
        </w:rPr>
        <w:t>ř</w:t>
      </w:r>
      <w:r w:rsidR="008E39CA" w:rsidRPr="00785366">
        <w:rPr>
          <w:b/>
          <w:color w:val="FF0000"/>
          <w:sz w:val="22"/>
          <w:szCs w:val="22"/>
        </w:rPr>
        <w:t>eba ch</w:t>
      </w:r>
      <w:r w:rsidR="008E39CA" w:rsidRPr="00785366">
        <w:rPr>
          <w:rFonts w:ascii="Rockwell" w:hAnsi="Rockwell" w:cs="Rockwell"/>
          <w:b/>
          <w:color w:val="FF0000"/>
          <w:sz w:val="22"/>
          <w:szCs w:val="22"/>
        </w:rPr>
        <w:t>á</w:t>
      </w:r>
      <w:r w:rsidR="008E39CA" w:rsidRPr="00785366">
        <w:rPr>
          <w:b/>
          <w:color w:val="FF0000"/>
          <w:sz w:val="22"/>
          <w:szCs w:val="22"/>
        </w:rPr>
        <w:t xml:space="preserve">pat v </w:t>
      </w:r>
      <w:r w:rsidR="008E39CA" w:rsidRPr="00785366">
        <w:rPr>
          <w:rFonts w:ascii="Rockwell" w:hAnsi="Rockwell" w:cs="Rockwell"/>
          <w:b/>
          <w:color w:val="FF0000"/>
          <w:sz w:val="22"/>
          <w:szCs w:val="22"/>
        </w:rPr>
        <w:t>š</w:t>
      </w:r>
      <w:r w:rsidR="008E39CA" w:rsidRPr="00785366">
        <w:rPr>
          <w:b/>
          <w:color w:val="FF0000"/>
          <w:sz w:val="22"/>
          <w:szCs w:val="22"/>
        </w:rPr>
        <w:t>irok</w:t>
      </w:r>
      <w:r w:rsidR="008E39CA" w:rsidRPr="00785366">
        <w:rPr>
          <w:rFonts w:ascii="Rockwell" w:hAnsi="Rockwell" w:cs="Rockwell"/>
          <w:b/>
          <w:color w:val="FF0000"/>
          <w:sz w:val="22"/>
          <w:szCs w:val="22"/>
        </w:rPr>
        <w:t>é</w:t>
      </w:r>
      <w:r w:rsidR="008E39CA" w:rsidRPr="00785366">
        <w:rPr>
          <w:b/>
          <w:color w:val="FF0000"/>
          <w:sz w:val="22"/>
          <w:szCs w:val="22"/>
        </w:rPr>
        <w:t>m smyslu</w:t>
      </w:r>
      <w:r w:rsidR="008E39CA" w:rsidRPr="00785366">
        <w:rPr>
          <w:sz w:val="22"/>
          <w:szCs w:val="22"/>
        </w:rPr>
        <w:t>, jak ostatn</w:t>
      </w:r>
      <w:r w:rsidR="008E39CA" w:rsidRPr="00785366">
        <w:rPr>
          <w:rFonts w:ascii="Cambria" w:hAnsi="Cambria" w:cs="Cambria"/>
          <w:sz w:val="22"/>
          <w:szCs w:val="22"/>
        </w:rPr>
        <w:t>ě</w:t>
      </w:r>
      <w:r w:rsidR="008E39CA" w:rsidRPr="00785366">
        <w:rPr>
          <w:sz w:val="22"/>
          <w:szCs w:val="22"/>
        </w:rPr>
        <w:t xml:space="preserve"> v</w:t>
      </w:r>
      <w:r w:rsidR="008E39CA" w:rsidRPr="00785366">
        <w:rPr>
          <w:rFonts w:ascii="Rockwell" w:hAnsi="Rockwell" w:cs="Rockwell"/>
          <w:sz w:val="22"/>
          <w:szCs w:val="22"/>
        </w:rPr>
        <w:t>ý</w:t>
      </w:r>
      <w:r w:rsidR="008E39CA" w:rsidRPr="00785366">
        <w:rPr>
          <w:sz w:val="22"/>
          <w:szCs w:val="22"/>
        </w:rPr>
        <w:t>slovn</w:t>
      </w:r>
      <w:r w:rsidR="008E39CA" w:rsidRPr="00785366">
        <w:rPr>
          <w:rFonts w:ascii="Cambria" w:hAnsi="Cambria" w:cs="Cambria"/>
          <w:sz w:val="22"/>
          <w:szCs w:val="22"/>
        </w:rPr>
        <w:t>ě</w:t>
      </w:r>
      <w:r w:rsidR="008E39CA" w:rsidRPr="00785366">
        <w:rPr>
          <w:sz w:val="22"/>
          <w:szCs w:val="22"/>
        </w:rPr>
        <w:t xml:space="preserve"> stanov</w:t>
      </w:r>
      <w:r w:rsidR="008E39CA" w:rsidRPr="00785366">
        <w:rPr>
          <w:rFonts w:ascii="Rockwell" w:hAnsi="Rockwell" w:cs="Rockwell"/>
          <w:sz w:val="22"/>
          <w:szCs w:val="22"/>
        </w:rPr>
        <w:t>í</w:t>
      </w:r>
      <w:r w:rsidR="008E39CA" w:rsidRPr="00785366">
        <w:rPr>
          <w:sz w:val="22"/>
          <w:szCs w:val="22"/>
        </w:rPr>
        <w:t xml:space="preserve"> bod 23 od</w:t>
      </w:r>
      <w:r w:rsidR="008E39CA" w:rsidRPr="00785366">
        <w:rPr>
          <w:rFonts w:ascii="Cambria" w:hAnsi="Cambria" w:cs="Cambria"/>
          <w:sz w:val="22"/>
          <w:szCs w:val="22"/>
        </w:rPr>
        <w:t>ů</w:t>
      </w:r>
      <w:r w:rsidR="008E39CA" w:rsidRPr="00785366">
        <w:rPr>
          <w:sz w:val="22"/>
          <w:szCs w:val="22"/>
        </w:rPr>
        <w:t>vodn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t</w:t>
      </w:r>
      <w:r w:rsidR="008E39CA" w:rsidRPr="00785366">
        <w:rPr>
          <w:rFonts w:ascii="Rockwell" w:hAnsi="Rockwell" w:cs="Rockwell"/>
          <w:sz w:val="22"/>
          <w:szCs w:val="22"/>
        </w:rPr>
        <w:t>é</w:t>
      </w:r>
      <w:r w:rsidR="008E39CA" w:rsidRPr="00785366">
        <w:rPr>
          <w:sz w:val="22"/>
          <w:szCs w:val="22"/>
        </w:rPr>
        <w:t>to sm</w:t>
      </w:r>
      <w:r w:rsidR="008E39CA" w:rsidRPr="00785366">
        <w:rPr>
          <w:rFonts w:ascii="Cambria" w:hAnsi="Cambria" w:cs="Cambria"/>
          <w:sz w:val="22"/>
          <w:szCs w:val="22"/>
        </w:rPr>
        <w:t>ě</w:t>
      </w:r>
      <w:r w:rsidR="008E39CA" w:rsidRPr="00785366">
        <w:rPr>
          <w:sz w:val="22"/>
          <w:szCs w:val="22"/>
        </w:rPr>
        <w:t xml:space="preserve">rnice (v tomto smyslu viz rozsudky ze dne 4. </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 xml:space="preserve">jna 2011, </w:t>
      </w:r>
      <w:proofErr w:type="spellStart"/>
      <w:r w:rsidR="008E39CA" w:rsidRPr="00785366">
        <w:rPr>
          <w:sz w:val="22"/>
          <w:szCs w:val="22"/>
        </w:rPr>
        <w:t>Football</w:t>
      </w:r>
      <w:proofErr w:type="spellEnd"/>
      <w:r w:rsidR="008E39CA" w:rsidRPr="00785366">
        <w:rPr>
          <w:sz w:val="22"/>
          <w:szCs w:val="22"/>
        </w:rPr>
        <w:t xml:space="preserve"> Association </w:t>
      </w:r>
      <w:proofErr w:type="spellStart"/>
      <w:r w:rsidR="008E39CA" w:rsidRPr="00785366">
        <w:rPr>
          <w:sz w:val="22"/>
          <w:szCs w:val="22"/>
        </w:rPr>
        <w:t>Premier</w:t>
      </w:r>
      <w:proofErr w:type="spellEnd"/>
      <w:r w:rsidR="008E39CA" w:rsidRPr="00785366">
        <w:rPr>
          <w:sz w:val="22"/>
          <w:szCs w:val="22"/>
        </w:rPr>
        <w:t xml:space="preserve"> </w:t>
      </w:r>
      <w:proofErr w:type="spellStart"/>
      <w:r w:rsidR="008E39CA" w:rsidRPr="00785366">
        <w:rPr>
          <w:sz w:val="22"/>
          <w:szCs w:val="22"/>
        </w:rPr>
        <w:t>League</w:t>
      </w:r>
      <w:proofErr w:type="spellEnd"/>
      <w:r w:rsidR="008E39CA" w:rsidRPr="00785366">
        <w:rPr>
          <w:sz w:val="22"/>
          <w:szCs w:val="22"/>
        </w:rPr>
        <w:t xml:space="preserve"> a dal</w:t>
      </w:r>
      <w:r w:rsidR="008E39CA" w:rsidRPr="00785366">
        <w:rPr>
          <w:rFonts w:ascii="Rockwell" w:hAnsi="Rockwell" w:cs="Rockwell"/>
          <w:sz w:val="22"/>
          <w:szCs w:val="22"/>
        </w:rPr>
        <w:t>ší</w:t>
      </w:r>
      <w:r w:rsidR="008E39CA" w:rsidRPr="00785366">
        <w:rPr>
          <w:sz w:val="22"/>
          <w:szCs w:val="22"/>
        </w:rPr>
        <w:t>, C‑403/08 a C‑429/08, EU:C:2011:631, bod 186, a ze dne 7. b</w:t>
      </w:r>
      <w:r w:rsidR="008E39CA" w:rsidRPr="00785366">
        <w:rPr>
          <w:rFonts w:ascii="Cambria" w:hAnsi="Cambria" w:cs="Cambria"/>
          <w:sz w:val="22"/>
          <w:szCs w:val="22"/>
        </w:rPr>
        <w:t>ř</w:t>
      </w:r>
      <w:r w:rsidR="008E39CA" w:rsidRPr="00785366">
        <w:rPr>
          <w:sz w:val="22"/>
          <w:szCs w:val="22"/>
        </w:rPr>
        <w:t xml:space="preserve">ezna 2013, ITV </w:t>
      </w:r>
      <w:proofErr w:type="spellStart"/>
      <w:r w:rsidR="008E39CA" w:rsidRPr="00785366">
        <w:rPr>
          <w:sz w:val="22"/>
          <w:szCs w:val="22"/>
        </w:rPr>
        <w:t>Broadcasting</w:t>
      </w:r>
      <w:proofErr w:type="spellEnd"/>
      <w:r w:rsidR="008E39CA" w:rsidRPr="00785366">
        <w:rPr>
          <w:sz w:val="22"/>
          <w:szCs w:val="22"/>
        </w:rPr>
        <w:t xml:space="preserve"> a dal</w:t>
      </w:r>
      <w:r w:rsidR="008E39CA" w:rsidRPr="00785366">
        <w:rPr>
          <w:rFonts w:ascii="Rockwell" w:hAnsi="Rockwell" w:cs="Rockwell"/>
          <w:sz w:val="22"/>
          <w:szCs w:val="22"/>
        </w:rPr>
        <w:t>š</w:t>
      </w:r>
      <w:r w:rsidR="008E39CA" w:rsidRPr="00785366">
        <w:rPr>
          <w:sz w:val="22"/>
          <w:szCs w:val="22"/>
        </w:rPr>
        <w:t>í, C‑607/11, EU:C:2013:147, bod 20).</w:t>
      </w:r>
      <w:r w:rsidRPr="00785366">
        <w:rPr>
          <w:sz w:val="22"/>
          <w:szCs w:val="22"/>
        </w:rPr>
        <w:t xml:space="preserve"> </w:t>
      </w:r>
      <w:r w:rsidR="008E39CA" w:rsidRPr="00785366">
        <w:rPr>
          <w:sz w:val="22"/>
          <w:szCs w:val="22"/>
        </w:rPr>
        <w:t>Zárove</w:t>
      </w:r>
      <w:r w:rsidR="008E39CA" w:rsidRPr="00785366">
        <w:rPr>
          <w:rFonts w:ascii="Cambria" w:hAnsi="Cambria" w:cs="Cambria"/>
          <w:sz w:val="22"/>
          <w:szCs w:val="22"/>
        </w:rPr>
        <w:t>ň</w:t>
      </w:r>
      <w:r w:rsidR="008E39CA" w:rsidRPr="00785366">
        <w:rPr>
          <w:sz w:val="22"/>
          <w:szCs w:val="22"/>
        </w:rPr>
        <w:t xml:space="preserve"> z bod</w:t>
      </w:r>
      <w:r w:rsidR="008E39CA" w:rsidRPr="00785366">
        <w:rPr>
          <w:rFonts w:ascii="Cambria" w:hAnsi="Cambria" w:cs="Cambria"/>
          <w:sz w:val="22"/>
          <w:szCs w:val="22"/>
        </w:rPr>
        <w:t>ů</w:t>
      </w:r>
      <w:r w:rsidR="008E39CA" w:rsidRPr="00785366">
        <w:rPr>
          <w:sz w:val="22"/>
          <w:szCs w:val="22"/>
        </w:rPr>
        <w:t xml:space="preserve"> 3 a 31 od</w:t>
      </w:r>
      <w:r w:rsidR="008E39CA" w:rsidRPr="00785366">
        <w:rPr>
          <w:rFonts w:ascii="Cambria" w:hAnsi="Cambria" w:cs="Cambria"/>
          <w:sz w:val="22"/>
          <w:szCs w:val="22"/>
        </w:rPr>
        <w:t>ů</w:t>
      </w:r>
      <w:r w:rsidR="008E39CA" w:rsidRPr="00785366">
        <w:rPr>
          <w:sz w:val="22"/>
          <w:szCs w:val="22"/>
        </w:rPr>
        <w:t>vodn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sm</w:t>
      </w:r>
      <w:r w:rsidR="008E39CA" w:rsidRPr="00785366">
        <w:rPr>
          <w:rFonts w:ascii="Cambria" w:hAnsi="Cambria" w:cs="Cambria"/>
          <w:sz w:val="22"/>
          <w:szCs w:val="22"/>
        </w:rPr>
        <w:t>ě</w:t>
      </w:r>
      <w:r w:rsidR="008E39CA" w:rsidRPr="00785366">
        <w:rPr>
          <w:sz w:val="22"/>
          <w:szCs w:val="22"/>
        </w:rPr>
        <w:t>rnice 2001/29 vypl</w:t>
      </w:r>
      <w:r w:rsidR="008E39CA" w:rsidRPr="00785366">
        <w:rPr>
          <w:rFonts w:ascii="Rockwell" w:hAnsi="Rockwell" w:cs="Rockwell"/>
          <w:sz w:val="22"/>
          <w:szCs w:val="22"/>
        </w:rPr>
        <w:t>ý</w:t>
      </w:r>
      <w:r w:rsidR="008E39CA" w:rsidRPr="00785366">
        <w:rPr>
          <w:sz w:val="22"/>
          <w:szCs w:val="22"/>
        </w:rPr>
        <w:t>v</w:t>
      </w:r>
      <w:r w:rsidR="008E39CA" w:rsidRPr="00785366">
        <w:rPr>
          <w:rFonts w:ascii="Rockwell" w:hAnsi="Rockwell" w:cs="Rockwell"/>
          <w:sz w:val="22"/>
          <w:szCs w:val="22"/>
        </w:rPr>
        <w:t>á</w:t>
      </w:r>
      <w:r w:rsidR="008E39CA" w:rsidRPr="00785366">
        <w:rPr>
          <w:sz w:val="22"/>
          <w:szCs w:val="22"/>
        </w:rPr>
        <w:t xml:space="preserve">, </w:t>
      </w:r>
      <w:r w:rsidR="008E39CA" w:rsidRPr="00785366">
        <w:rPr>
          <w:rFonts w:ascii="Cambria" w:hAnsi="Cambria" w:cs="Cambria"/>
          <w:sz w:val="22"/>
          <w:szCs w:val="22"/>
        </w:rPr>
        <w:t>ž</w:t>
      </w:r>
      <w:r w:rsidR="008E39CA" w:rsidRPr="00785366">
        <w:rPr>
          <w:sz w:val="22"/>
          <w:szCs w:val="22"/>
        </w:rPr>
        <w:t>e proveden</w:t>
      </w:r>
      <w:r w:rsidR="008E39CA" w:rsidRPr="00785366">
        <w:rPr>
          <w:rFonts w:ascii="Rockwell" w:hAnsi="Rockwell" w:cs="Rockwell"/>
          <w:sz w:val="22"/>
          <w:szCs w:val="22"/>
        </w:rPr>
        <w:t>á</w:t>
      </w:r>
      <w:r w:rsidR="008E39CA" w:rsidRPr="00785366">
        <w:rPr>
          <w:sz w:val="22"/>
          <w:szCs w:val="22"/>
        </w:rPr>
        <w:t xml:space="preserve"> harmonizace sm</w:t>
      </w:r>
      <w:r w:rsidR="008E39CA" w:rsidRPr="00785366">
        <w:rPr>
          <w:rFonts w:ascii="Cambria" w:hAnsi="Cambria" w:cs="Cambria"/>
          <w:sz w:val="22"/>
          <w:szCs w:val="22"/>
        </w:rPr>
        <w:t>ěř</w:t>
      </w:r>
      <w:r w:rsidR="008E39CA" w:rsidRPr="00785366">
        <w:rPr>
          <w:sz w:val="22"/>
          <w:szCs w:val="22"/>
        </w:rPr>
        <w:t>uje zejm</w:t>
      </w:r>
      <w:r w:rsidR="008E39CA" w:rsidRPr="00785366">
        <w:rPr>
          <w:rFonts w:ascii="Rockwell" w:hAnsi="Rockwell" w:cs="Rockwell"/>
          <w:sz w:val="22"/>
          <w:szCs w:val="22"/>
        </w:rPr>
        <w:t>é</w:t>
      </w:r>
      <w:r w:rsidR="008E39CA" w:rsidRPr="00785366">
        <w:rPr>
          <w:sz w:val="22"/>
          <w:szCs w:val="22"/>
        </w:rPr>
        <w:t>na v elektronick</w:t>
      </w:r>
      <w:r w:rsidR="008E39CA" w:rsidRPr="00785366">
        <w:rPr>
          <w:rFonts w:ascii="Rockwell" w:hAnsi="Rockwell" w:cs="Rockwell"/>
          <w:sz w:val="22"/>
          <w:szCs w:val="22"/>
        </w:rPr>
        <w:t>é</w:t>
      </w:r>
      <w:r w:rsidR="008E39CA" w:rsidRPr="00785366">
        <w:rPr>
          <w:sz w:val="22"/>
          <w:szCs w:val="22"/>
        </w:rPr>
        <w:t>m prost</w:t>
      </w:r>
      <w:r w:rsidR="008E39CA" w:rsidRPr="00785366">
        <w:rPr>
          <w:rFonts w:ascii="Cambria" w:hAnsi="Cambria" w:cs="Cambria"/>
          <w:sz w:val="22"/>
          <w:szCs w:val="22"/>
        </w:rPr>
        <w:t>ř</w:t>
      </w:r>
      <w:r w:rsidR="008E39CA" w:rsidRPr="00785366">
        <w:rPr>
          <w:sz w:val="22"/>
          <w:szCs w:val="22"/>
        </w:rPr>
        <w:t>ed</w:t>
      </w:r>
      <w:r w:rsidR="008E39CA" w:rsidRPr="00785366">
        <w:rPr>
          <w:rFonts w:ascii="Rockwell" w:hAnsi="Rockwell" w:cs="Rockwell"/>
          <w:sz w:val="22"/>
          <w:szCs w:val="22"/>
        </w:rPr>
        <w:t>í</w:t>
      </w:r>
      <w:r w:rsidR="008E39CA" w:rsidRPr="00785366">
        <w:rPr>
          <w:sz w:val="22"/>
          <w:szCs w:val="22"/>
        </w:rPr>
        <w:t xml:space="preserve"> k zaji</w:t>
      </w:r>
      <w:r w:rsidR="008E39CA" w:rsidRPr="00785366">
        <w:rPr>
          <w:rFonts w:ascii="Rockwell" w:hAnsi="Rockwell" w:cs="Rockwell"/>
          <w:sz w:val="22"/>
          <w:szCs w:val="22"/>
        </w:rPr>
        <w:t>š</w:t>
      </w:r>
      <w:r w:rsidR="008E39CA" w:rsidRPr="00785366">
        <w:rPr>
          <w:sz w:val="22"/>
          <w:szCs w:val="22"/>
        </w:rPr>
        <w:t>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p</w:t>
      </w:r>
      <w:r w:rsidR="008E39CA" w:rsidRPr="00785366">
        <w:rPr>
          <w:rFonts w:ascii="Cambria" w:hAnsi="Cambria" w:cs="Cambria"/>
          <w:sz w:val="22"/>
          <w:szCs w:val="22"/>
        </w:rPr>
        <w:t>ř</w:t>
      </w:r>
      <w:r w:rsidR="008E39CA" w:rsidRPr="00785366">
        <w:rPr>
          <w:sz w:val="22"/>
          <w:szCs w:val="22"/>
        </w:rPr>
        <w:t>im</w:t>
      </w:r>
      <w:r w:rsidR="008E39CA" w:rsidRPr="00785366">
        <w:rPr>
          <w:rFonts w:ascii="Cambria" w:hAnsi="Cambria" w:cs="Cambria"/>
          <w:sz w:val="22"/>
          <w:szCs w:val="22"/>
        </w:rPr>
        <w:t>ěř</w:t>
      </w:r>
      <w:r w:rsidR="008E39CA" w:rsidRPr="00785366">
        <w:rPr>
          <w:sz w:val="22"/>
          <w:szCs w:val="22"/>
        </w:rPr>
        <w:t>en</w:t>
      </w:r>
      <w:r w:rsidR="008E39CA" w:rsidRPr="00785366">
        <w:rPr>
          <w:rFonts w:ascii="Rockwell" w:hAnsi="Rockwell" w:cs="Rockwell"/>
          <w:sz w:val="22"/>
          <w:szCs w:val="22"/>
        </w:rPr>
        <w:t>é</w:t>
      </w:r>
      <w:r w:rsidR="008E39CA" w:rsidRPr="00785366">
        <w:rPr>
          <w:sz w:val="22"/>
          <w:szCs w:val="22"/>
        </w:rPr>
        <w:t xml:space="preserve"> rovnov</w:t>
      </w:r>
      <w:r w:rsidR="008E39CA" w:rsidRPr="00785366">
        <w:rPr>
          <w:rFonts w:ascii="Rockwell" w:hAnsi="Rockwell" w:cs="Rockwell"/>
          <w:sz w:val="22"/>
          <w:szCs w:val="22"/>
        </w:rPr>
        <w:t>á</w:t>
      </w:r>
      <w:r w:rsidR="008E39CA" w:rsidRPr="00785366">
        <w:rPr>
          <w:sz w:val="22"/>
          <w:szCs w:val="22"/>
        </w:rPr>
        <w:t>hy mezi z</w:t>
      </w:r>
      <w:r w:rsidR="008E39CA" w:rsidRPr="00785366">
        <w:rPr>
          <w:rFonts w:ascii="Rockwell" w:hAnsi="Rockwell" w:cs="Rockwell"/>
          <w:sz w:val="22"/>
          <w:szCs w:val="22"/>
        </w:rPr>
        <w:t>á</w:t>
      </w:r>
      <w:r w:rsidR="008E39CA" w:rsidRPr="00785366">
        <w:rPr>
          <w:sz w:val="22"/>
          <w:szCs w:val="22"/>
        </w:rPr>
        <w:t>jmy nositel</w:t>
      </w:r>
      <w:r w:rsidR="008E39CA" w:rsidRPr="00785366">
        <w:rPr>
          <w:rFonts w:ascii="Cambria" w:hAnsi="Cambria" w:cs="Cambria"/>
          <w:sz w:val="22"/>
          <w:szCs w:val="22"/>
        </w:rPr>
        <w:t>ů</w:t>
      </w:r>
      <w:r w:rsidR="008E39CA" w:rsidRPr="00785366">
        <w:rPr>
          <w:sz w:val="22"/>
          <w:szCs w:val="22"/>
        </w:rPr>
        <w:t xml:space="preserve"> autorsk</w:t>
      </w:r>
      <w:r w:rsidR="008E39CA" w:rsidRPr="00785366">
        <w:rPr>
          <w:rFonts w:ascii="Rockwell" w:hAnsi="Rockwell" w:cs="Rockwell"/>
          <w:sz w:val="22"/>
          <w:szCs w:val="22"/>
        </w:rPr>
        <w:t>ý</w:t>
      </w:r>
      <w:r w:rsidR="008E39CA" w:rsidRPr="00785366">
        <w:rPr>
          <w:sz w:val="22"/>
          <w:szCs w:val="22"/>
        </w:rPr>
        <w:t>ch pr</w:t>
      </w:r>
      <w:r w:rsidR="008E39CA" w:rsidRPr="00785366">
        <w:rPr>
          <w:rFonts w:ascii="Rockwell" w:hAnsi="Rockwell" w:cs="Rockwell"/>
          <w:sz w:val="22"/>
          <w:szCs w:val="22"/>
        </w:rPr>
        <w:t>á</w:t>
      </w:r>
      <w:r w:rsidR="008E39CA" w:rsidRPr="00785366">
        <w:rPr>
          <w:sz w:val="22"/>
          <w:szCs w:val="22"/>
        </w:rPr>
        <w:t>v a pr</w:t>
      </w:r>
      <w:r w:rsidR="008E39CA" w:rsidRPr="00785366">
        <w:rPr>
          <w:rFonts w:ascii="Rockwell" w:hAnsi="Rockwell" w:cs="Rockwell"/>
          <w:sz w:val="22"/>
          <w:szCs w:val="22"/>
        </w:rPr>
        <w:t>á</w:t>
      </w:r>
      <w:r w:rsidR="008E39CA" w:rsidRPr="00785366">
        <w:rPr>
          <w:sz w:val="22"/>
          <w:szCs w:val="22"/>
        </w:rPr>
        <w:t>v souvisej</w:t>
      </w:r>
      <w:r w:rsidR="008E39CA" w:rsidRPr="00785366">
        <w:rPr>
          <w:rFonts w:ascii="Rockwell" w:hAnsi="Rockwell" w:cs="Rockwell"/>
          <w:sz w:val="22"/>
          <w:szCs w:val="22"/>
        </w:rPr>
        <w:t>í</w:t>
      </w:r>
      <w:r w:rsidR="008E39CA" w:rsidRPr="00785366">
        <w:rPr>
          <w:sz w:val="22"/>
          <w:szCs w:val="22"/>
        </w:rPr>
        <w:t>c</w:t>
      </w:r>
      <w:r w:rsidR="008E39CA" w:rsidRPr="00785366">
        <w:rPr>
          <w:rFonts w:ascii="Rockwell" w:hAnsi="Rockwell" w:cs="Rockwell"/>
          <w:sz w:val="22"/>
          <w:szCs w:val="22"/>
        </w:rPr>
        <w:t>í</w:t>
      </w:r>
      <w:r w:rsidR="008E39CA" w:rsidRPr="00785366">
        <w:rPr>
          <w:sz w:val="22"/>
          <w:szCs w:val="22"/>
        </w:rPr>
        <w:t>ch na ochran</w:t>
      </w:r>
      <w:r w:rsidR="008E39CA" w:rsidRPr="00785366">
        <w:rPr>
          <w:rFonts w:ascii="Cambria" w:hAnsi="Cambria" w:cs="Cambria"/>
          <w:sz w:val="22"/>
          <w:szCs w:val="22"/>
        </w:rPr>
        <w:t>ě</w:t>
      </w:r>
      <w:r w:rsidR="008E39CA" w:rsidRPr="00785366">
        <w:rPr>
          <w:sz w:val="22"/>
          <w:szCs w:val="22"/>
        </w:rPr>
        <w:t xml:space="preserve"> jejich pr</w:t>
      </w:r>
      <w:r w:rsidR="008E39CA" w:rsidRPr="00785366">
        <w:rPr>
          <w:rFonts w:ascii="Rockwell" w:hAnsi="Rockwell" w:cs="Rockwell"/>
          <w:sz w:val="22"/>
          <w:szCs w:val="22"/>
        </w:rPr>
        <w:t>á</w:t>
      </w:r>
      <w:r w:rsidR="008E39CA" w:rsidRPr="00785366">
        <w:rPr>
          <w:sz w:val="22"/>
          <w:szCs w:val="22"/>
        </w:rPr>
        <w:t>v du</w:t>
      </w:r>
      <w:r w:rsidR="008E39CA" w:rsidRPr="00785366">
        <w:rPr>
          <w:rFonts w:ascii="Rockwell" w:hAnsi="Rockwell" w:cs="Rockwell"/>
          <w:sz w:val="22"/>
          <w:szCs w:val="22"/>
        </w:rPr>
        <w:t>š</w:t>
      </w:r>
      <w:r w:rsidR="008E39CA" w:rsidRPr="00785366">
        <w:rPr>
          <w:sz w:val="22"/>
          <w:szCs w:val="22"/>
        </w:rPr>
        <w:t>evn</w:t>
      </w:r>
      <w:r w:rsidR="008E39CA" w:rsidRPr="00785366">
        <w:rPr>
          <w:rFonts w:ascii="Rockwell" w:hAnsi="Rockwell" w:cs="Rockwell"/>
          <w:sz w:val="22"/>
          <w:szCs w:val="22"/>
        </w:rPr>
        <w:t>í</w:t>
      </w:r>
      <w:r w:rsidR="008E39CA" w:rsidRPr="00785366">
        <w:rPr>
          <w:sz w:val="22"/>
          <w:szCs w:val="22"/>
        </w:rPr>
        <w:t>ho vlastnictv</w:t>
      </w:r>
      <w:r w:rsidR="008E39CA" w:rsidRPr="00785366">
        <w:rPr>
          <w:rFonts w:ascii="Rockwell" w:hAnsi="Rockwell" w:cs="Rockwell"/>
          <w:sz w:val="22"/>
          <w:szCs w:val="22"/>
        </w:rPr>
        <w:t>í</w:t>
      </w:r>
      <w:r w:rsidR="008E39CA" w:rsidRPr="00785366">
        <w:rPr>
          <w:sz w:val="22"/>
          <w:szCs w:val="22"/>
        </w:rPr>
        <w:t xml:space="preserve"> zaru</w:t>
      </w:r>
      <w:r w:rsidR="008E39CA" w:rsidRPr="00785366">
        <w:rPr>
          <w:rFonts w:ascii="Cambria" w:hAnsi="Cambria" w:cs="Cambria"/>
          <w:sz w:val="22"/>
          <w:szCs w:val="22"/>
        </w:rPr>
        <w:t>č</w:t>
      </w:r>
      <w:r w:rsidR="008E39CA" w:rsidRPr="00785366">
        <w:rPr>
          <w:sz w:val="22"/>
          <w:szCs w:val="22"/>
        </w:rPr>
        <w:t>en</w:t>
      </w:r>
      <w:r w:rsidR="008E39CA" w:rsidRPr="00785366">
        <w:rPr>
          <w:rFonts w:ascii="Rockwell" w:hAnsi="Rockwell" w:cs="Rockwell"/>
          <w:sz w:val="22"/>
          <w:szCs w:val="22"/>
        </w:rPr>
        <w:t>é</w:t>
      </w:r>
      <w:r w:rsidR="008E39CA" w:rsidRPr="00785366">
        <w:rPr>
          <w:sz w:val="22"/>
          <w:szCs w:val="22"/>
        </w:rPr>
        <w:t xml:space="preserve"> </w:t>
      </w:r>
      <w:r w:rsidR="008E39CA" w:rsidRPr="00785366">
        <w:rPr>
          <w:rFonts w:ascii="Cambria" w:hAnsi="Cambria" w:cs="Cambria"/>
          <w:sz w:val="22"/>
          <w:szCs w:val="22"/>
        </w:rPr>
        <w:t>č</w:t>
      </w:r>
      <w:r w:rsidR="008E39CA" w:rsidRPr="00785366">
        <w:rPr>
          <w:sz w:val="22"/>
          <w:szCs w:val="22"/>
        </w:rPr>
        <w:t>l</w:t>
      </w:r>
      <w:r w:rsidR="008E39CA" w:rsidRPr="00785366">
        <w:rPr>
          <w:rFonts w:ascii="Rockwell" w:hAnsi="Rockwell" w:cs="Rockwell"/>
          <w:sz w:val="22"/>
          <w:szCs w:val="22"/>
        </w:rPr>
        <w:t>á</w:t>
      </w:r>
      <w:r w:rsidR="008E39CA" w:rsidRPr="00785366">
        <w:rPr>
          <w:sz w:val="22"/>
          <w:szCs w:val="22"/>
        </w:rPr>
        <w:t>nkem 17 odst. 2 Listiny z</w:t>
      </w:r>
      <w:r w:rsidR="008E39CA" w:rsidRPr="00785366">
        <w:rPr>
          <w:rFonts w:ascii="Rockwell" w:hAnsi="Rockwell" w:cs="Rockwell"/>
          <w:sz w:val="22"/>
          <w:szCs w:val="22"/>
        </w:rPr>
        <w:t>á</w:t>
      </w:r>
      <w:r w:rsidR="008E39CA" w:rsidRPr="00785366">
        <w:rPr>
          <w:sz w:val="22"/>
          <w:szCs w:val="22"/>
        </w:rPr>
        <w:t>kladn</w:t>
      </w:r>
      <w:r w:rsidR="008E39CA" w:rsidRPr="00785366">
        <w:rPr>
          <w:rFonts w:ascii="Rockwell" w:hAnsi="Rockwell" w:cs="Rockwell"/>
          <w:sz w:val="22"/>
          <w:szCs w:val="22"/>
        </w:rPr>
        <w:t>í</w:t>
      </w:r>
      <w:r w:rsidR="008E39CA" w:rsidRPr="00785366">
        <w:rPr>
          <w:sz w:val="22"/>
          <w:szCs w:val="22"/>
        </w:rPr>
        <w:t>ch pr</w:t>
      </w:r>
      <w:r w:rsidR="008E39CA" w:rsidRPr="00785366">
        <w:rPr>
          <w:rFonts w:ascii="Rockwell" w:hAnsi="Rockwell" w:cs="Rockwell"/>
          <w:sz w:val="22"/>
          <w:szCs w:val="22"/>
        </w:rPr>
        <w:t>á</w:t>
      </w:r>
      <w:r w:rsidR="008E39CA" w:rsidRPr="00785366">
        <w:rPr>
          <w:sz w:val="22"/>
          <w:szCs w:val="22"/>
        </w:rPr>
        <w:t>v Evropsk</w:t>
      </w:r>
      <w:r w:rsidR="008E39CA" w:rsidRPr="00785366">
        <w:rPr>
          <w:rFonts w:ascii="Rockwell" w:hAnsi="Rockwell" w:cs="Rockwell"/>
          <w:sz w:val="22"/>
          <w:szCs w:val="22"/>
        </w:rPr>
        <w:t>é</w:t>
      </w:r>
      <w:r w:rsidR="008E39CA" w:rsidRPr="00785366">
        <w:rPr>
          <w:sz w:val="22"/>
          <w:szCs w:val="22"/>
        </w:rPr>
        <w:t xml:space="preserve"> unie (d</w:t>
      </w:r>
      <w:r w:rsidR="008E39CA" w:rsidRPr="00785366">
        <w:rPr>
          <w:rFonts w:ascii="Rockwell" w:hAnsi="Rockwell" w:cs="Rockwell"/>
          <w:sz w:val="22"/>
          <w:szCs w:val="22"/>
        </w:rPr>
        <w:t>á</w:t>
      </w:r>
      <w:r w:rsidR="008E39CA" w:rsidRPr="00785366">
        <w:rPr>
          <w:sz w:val="22"/>
          <w:szCs w:val="22"/>
        </w:rPr>
        <w:t xml:space="preserve">le jen </w:t>
      </w:r>
      <w:r w:rsidR="008E39CA" w:rsidRPr="00785366">
        <w:rPr>
          <w:rFonts w:ascii="Rockwell" w:hAnsi="Rockwell" w:cs="Rockwell"/>
          <w:sz w:val="22"/>
          <w:szCs w:val="22"/>
        </w:rPr>
        <w:t>„</w:t>
      </w:r>
      <w:r w:rsidR="008E39CA" w:rsidRPr="00785366">
        <w:rPr>
          <w:sz w:val="22"/>
          <w:szCs w:val="22"/>
        </w:rPr>
        <w:t>Listina</w:t>
      </w:r>
      <w:r w:rsidR="008E39CA" w:rsidRPr="00785366">
        <w:rPr>
          <w:rFonts w:ascii="Rockwell" w:hAnsi="Rockwell" w:cs="Rockwell"/>
          <w:sz w:val="22"/>
          <w:szCs w:val="22"/>
        </w:rPr>
        <w:t>“</w:t>
      </w:r>
      <w:r w:rsidR="008E39CA" w:rsidRPr="00785366">
        <w:rPr>
          <w:sz w:val="22"/>
          <w:szCs w:val="22"/>
        </w:rPr>
        <w:t>) na stran</w:t>
      </w:r>
      <w:r w:rsidR="008E39CA" w:rsidRPr="00785366">
        <w:rPr>
          <w:rFonts w:ascii="Cambria" w:hAnsi="Cambria" w:cs="Cambria"/>
          <w:sz w:val="22"/>
          <w:szCs w:val="22"/>
        </w:rPr>
        <w:t>ě</w:t>
      </w:r>
      <w:r w:rsidR="008E39CA" w:rsidRPr="00785366">
        <w:rPr>
          <w:sz w:val="22"/>
          <w:szCs w:val="22"/>
        </w:rPr>
        <w:t xml:space="preserve"> jedn</w:t>
      </w:r>
      <w:r w:rsidR="008E39CA" w:rsidRPr="00785366">
        <w:rPr>
          <w:rFonts w:ascii="Rockwell" w:hAnsi="Rockwell" w:cs="Rockwell"/>
          <w:sz w:val="22"/>
          <w:szCs w:val="22"/>
        </w:rPr>
        <w:t>é</w:t>
      </w:r>
      <w:r w:rsidR="008E39CA" w:rsidRPr="00785366">
        <w:rPr>
          <w:sz w:val="22"/>
          <w:szCs w:val="22"/>
        </w:rPr>
        <w:t xml:space="preserve"> a ochranou z</w:t>
      </w:r>
      <w:r w:rsidR="008E39CA" w:rsidRPr="00785366">
        <w:rPr>
          <w:rFonts w:ascii="Rockwell" w:hAnsi="Rockwell" w:cs="Rockwell"/>
          <w:sz w:val="22"/>
          <w:szCs w:val="22"/>
        </w:rPr>
        <w:t>á</w:t>
      </w:r>
      <w:r w:rsidR="008E39CA" w:rsidRPr="00785366">
        <w:rPr>
          <w:sz w:val="22"/>
          <w:szCs w:val="22"/>
        </w:rPr>
        <w:t>jm</w:t>
      </w:r>
      <w:r w:rsidR="008E39CA" w:rsidRPr="00785366">
        <w:rPr>
          <w:rFonts w:ascii="Cambria" w:hAnsi="Cambria" w:cs="Cambria"/>
          <w:sz w:val="22"/>
          <w:szCs w:val="22"/>
        </w:rPr>
        <w:t>ů</w:t>
      </w:r>
      <w:r w:rsidR="008E39CA" w:rsidRPr="00785366">
        <w:rPr>
          <w:sz w:val="22"/>
          <w:szCs w:val="22"/>
        </w:rPr>
        <w:t xml:space="preserve"> a z</w:t>
      </w:r>
      <w:r w:rsidR="008E39CA" w:rsidRPr="00785366">
        <w:rPr>
          <w:rFonts w:ascii="Rockwell" w:hAnsi="Rockwell" w:cs="Rockwell"/>
          <w:sz w:val="22"/>
          <w:szCs w:val="22"/>
        </w:rPr>
        <w:t>á</w:t>
      </w:r>
      <w:r w:rsidR="008E39CA" w:rsidRPr="00785366">
        <w:rPr>
          <w:sz w:val="22"/>
          <w:szCs w:val="22"/>
        </w:rPr>
        <w:t>kladn</w:t>
      </w:r>
      <w:r w:rsidR="008E39CA" w:rsidRPr="00785366">
        <w:rPr>
          <w:rFonts w:ascii="Rockwell" w:hAnsi="Rockwell" w:cs="Rockwell"/>
          <w:sz w:val="22"/>
          <w:szCs w:val="22"/>
        </w:rPr>
        <w:t>í</w:t>
      </w:r>
      <w:r w:rsidR="008E39CA" w:rsidRPr="00785366">
        <w:rPr>
          <w:sz w:val="22"/>
          <w:szCs w:val="22"/>
        </w:rPr>
        <w:t>ch pr</w:t>
      </w:r>
      <w:r w:rsidR="008E39CA" w:rsidRPr="00785366">
        <w:rPr>
          <w:rFonts w:ascii="Rockwell" w:hAnsi="Rockwell" w:cs="Rockwell"/>
          <w:sz w:val="22"/>
          <w:szCs w:val="22"/>
        </w:rPr>
        <w:t>á</w:t>
      </w:r>
      <w:r w:rsidR="008E39CA" w:rsidRPr="00785366">
        <w:rPr>
          <w:sz w:val="22"/>
          <w:szCs w:val="22"/>
        </w:rPr>
        <w:t>v u</w:t>
      </w:r>
      <w:r w:rsidR="008E39CA" w:rsidRPr="00785366">
        <w:rPr>
          <w:rFonts w:ascii="Cambria" w:hAnsi="Cambria" w:cs="Cambria"/>
          <w:sz w:val="22"/>
          <w:szCs w:val="22"/>
        </w:rPr>
        <w:t>ž</w:t>
      </w:r>
      <w:r w:rsidR="008E39CA" w:rsidRPr="00785366">
        <w:rPr>
          <w:sz w:val="22"/>
          <w:szCs w:val="22"/>
        </w:rPr>
        <w:t>ivatel</w:t>
      </w:r>
      <w:r w:rsidR="008E39CA" w:rsidRPr="00785366">
        <w:rPr>
          <w:rFonts w:ascii="Cambria" w:hAnsi="Cambria" w:cs="Cambria"/>
          <w:sz w:val="22"/>
          <w:szCs w:val="22"/>
        </w:rPr>
        <w:t>ů</w:t>
      </w:r>
      <w:r w:rsidR="008E39CA" w:rsidRPr="00785366">
        <w:rPr>
          <w:sz w:val="22"/>
          <w:szCs w:val="22"/>
        </w:rPr>
        <w:t xml:space="preserve"> chr</w:t>
      </w:r>
      <w:r w:rsidR="008E39CA" w:rsidRPr="00785366">
        <w:rPr>
          <w:rFonts w:ascii="Rockwell" w:hAnsi="Rockwell" w:cs="Rockwell"/>
          <w:sz w:val="22"/>
          <w:szCs w:val="22"/>
        </w:rPr>
        <w:t>á</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ý</w:t>
      </w:r>
      <w:r w:rsidR="008E39CA" w:rsidRPr="00785366">
        <w:rPr>
          <w:sz w:val="22"/>
          <w:szCs w:val="22"/>
        </w:rPr>
        <w:t>ch p</w:t>
      </w:r>
      <w:r w:rsidR="008E39CA" w:rsidRPr="00785366">
        <w:rPr>
          <w:rFonts w:ascii="Cambria" w:hAnsi="Cambria" w:cs="Cambria"/>
          <w:sz w:val="22"/>
          <w:szCs w:val="22"/>
        </w:rPr>
        <w:t>ř</w:t>
      </w:r>
      <w:r w:rsidR="008E39CA" w:rsidRPr="00785366">
        <w:rPr>
          <w:sz w:val="22"/>
          <w:szCs w:val="22"/>
        </w:rPr>
        <w:t>edm</w:t>
      </w:r>
      <w:r w:rsidR="008E39CA" w:rsidRPr="00785366">
        <w:rPr>
          <w:rFonts w:ascii="Cambria" w:hAnsi="Cambria" w:cs="Cambria"/>
          <w:sz w:val="22"/>
          <w:szCs w:val="22"/>
        </w:rPr>
        <w:t>ě</w:t>
      </w:r>
      <w:r w:rsidR="008E39CA" w:rsidRPr="00785366">
        <w:rPr>
          <w:sz w:val="22"/>
          <w:szCs w:val="22"/>
        </w:rPr>
        <w:t>t</w:t>
      </w:r>
      <w:r w:rsidR="008E39CA" w:rsidRPr="00785366">
        <w:rPr>
          <w:rFonts w:ascii="Cambria" w:hAnsi="Cambria" w:cs="Cambria"/>
          <w:sz w:val="22"/>
          <w:szCs w:val="22"/>
        </w:rPr>
        <w:t>ů</w:t>
      </w:r>
      <w:r w:rsidR="008E39CA" w:rsidRPr="00785366">
        <w:rPr>
          <w:sz w:val="22"/>
          <w:szCs w:val="22"/>
        </w:rPr>
        <w:t>, zejm</w:t>
      </w:r>
      <w:r w:rsidR="008E39CA" w:rsidRPr="00785366">
        <w:rPr>
          <w:rFonts w:ascii="Rockwell" w:hAnsi="Rockwell" w:cs="Rockwell"/>
          <w:sz w:val="22"/>
          <w:szCs w:val="22"/>
        </w:rPr>
        <w:t>é</w:t>
      </w:r>
      <w:r w:rsidR="008E39CA" w:rsidRPr="00785366">
        <w:rPr>
          <w:sz w:val="22"/>
          <w:szCs w:val="22"/>
        </w:rPr>
        <w:t>na jejich svobody projevu a informac</w:t>
      </w:r>
      <w:r w:rsidR="008E39CA" w:rsidRPr="00785366">
        <w:rPr>
          <w:rFonts w:ascii="Rockwell" w:hAnsi="Rockwell" w:cs="Rockwell"/>
          <w:sz w:val="22"/>
          <w:szCs w:val="22"/>
        </w:rPr>
        <w:t>í</w:t>
      </w:r>
      <w:r w:rsidR="008E39CA" w:rsidRPr="00785366">
        <w:rPr>
          <w:sz w:val="22"/>
          <w:szCs w:val="22"/>
        </w:rPr>
        <w:t xml:space="preserve"> zaru</w:t>
      </w:r>
      <w:r w:rsidR="008E39CA" w:rsidRPr="00785366">
        <w:rPr>
          <w:rFonts w:ascii="Cambria" w:hAnsi="Cambria" w:cs="Cambria"/>
          <w:sz w:val="22"/>
          <w:szCs w:val="22"/>
        </w:rPr>
        <w:t>č</w:t>
      </w:r>
      <w:r w:rsidR="008E39CA" w:rsidRPr="00785366">
        <w:rPr>
          <w:sz w:val="22"/>
          <w:szCs w:val="22"/>
        </w:rPr>
        <w:t>en</w:t>
      </w:r>
      <w:r w:rsidR="008E39CA" w:rsidRPr="00785366">
        <w:rPr>
          <w:rFonts w:ascii="Rockwell" w:hAnsi="Rockwell" w:cs="Rockwell"/>
          <w:sz w:val="22"/>
          <w:szCs w:val="22"/>
        </w:rPr>
        <w:t>é</w:t>
      </w:r>
      <w:r w:rsidR="008E39CA" w:rsidRPr="00785366">
        <w:rPr>
          <w:sz w:val="22"/>
          <w:szCs w:val="22"/>
        </w:rPr>
        <w:t xml:space="preserve"> </w:t>
      </w:r>
      <w:r w:rsidR="008E39CA" w:rsidRPr="00785366">
        <w:rPr>
          <w:rFonts w:ascii="Cambria" w:hAnsi="Cambria" w:cs="Cambria"/>
          <w:sz w:val="22"/>
          <w:szCs w:val="22"/>
        </w:rPr>
        <w:t>č</w:t>
      </w:r>
      <w:r w:rsidR="008E39CA" w:rsidRPr="00785366">
        <w:rPr>
          <w:sz w:val="22"/>
          <w:szCs w:val="22"/>
        </w:rPr>
        <w:t>l</w:t>
      </w:r>
      <w:r w:rsidR="008E39CA" w:rsidRPr="00785366">
        <w:rPr>
          <w:rFonts w:ascii="Rockwell" w:hAnsi="Rockwell" w:cs="Rockwell"/>
          <w:sz w:val="22"/>
          <w:szCs w:val="22"/>
        </w:rPr>
        <w:t>á</w:t>
      </w:r>
      <w:r w:rsidR="008E39CA" w:rsidRPr="00785366">
        <w:rPr>
          <w:sz w:val="22"/>
          <w:szCs w:val="22"/>
        </w:rPr>
        <w:t>nkem 11 Listiny, jako</w:t>
      </w:r>
      <w:r w:rsidR="008E39CA" w:rsidRPr="00785366">
        <w:rPr>
          <w:rFonts w:ascii="Cambria" w:hAnsi="Cambria" w:cs="Cambria"/>
          <w:sz w:val="22"/>
          <w:szCs w:val="22"/>
        </w:rPr>
        <w:t>ž</w:t>
      </w:r>
      <w:r w:rsidR="008E39CA" w:rsidRPr="00785366">
        <w:rPr>
          <w:sz w:val="22"/>
          <w:szCs w:val="22"/>
        </w:rPr>
        <w:t xml:space="preserve"> i obecn</w:t>
      </w:r>
      <w:r w:rsidR="008E39CA" w:rsidRPr="00785366">
        <w:rPr>
          <w:rFonts w:ascii="Rockwell" w:hAnsi="Rockwell" w:cs="Rockwell"/>
          <w:sz w:val="22"/>
          <w:szCs w:val="22"/>
        </w:rPr>
        <w:t>é</w:t>
      </w:r>
      <w:r w:rsidR="008E39CA" w:rsidRPr="00785366">
        <w:rPr>
          <w:sz w:val="22"/>
          <w:szCs w:val="22"/>
        </w:rPr>
        <w:t>ho z</w:t>
      </w:r>
      <w:r w:rsidR="008E39CA" w:rsidRPr="00785366">
        <w:rPr>
          <w:rFonts w:ascii="Rockwell" w:hAnsi="Rockwell" w:cs="Rockwell"/>
          <w:sz w:val="22"/>
          <w:szCs w:val="22"/>
        </w:rPr>
        <w:t>á</w:t>
      </w:r>
      <w:r w:rsidR="008E39CA" w:rsidRPr="00785366">
        <w:rPr>
          <w:sz w:val="22"/>
          <w:szCs w:val="22"/>
        </w:rPr>
        <w:t>jmu na stran</w:t>
      </w:r>
      <w:r w:rsidR="008E39CA" w:rsidRPr="00785366">
        <w:rPr>
          <w:rFonts w:ascii="Cambria" w:hAnsi="Cambria" w:cs="Cambria"/>
          <w:sz w:val="22"/>
          <w:szCs w:val="22"/>
        </w:rPr>
        <w:t>ě</w:t>
      </w:r>
      <w:r w:rsidR="008E39CA" w:rsidRPr="00785366">
        <w:rPr>
          <w:sz w:val="22"/>
          <w:szCs w:val="22"/>
        </w:rPr>
        <w:t xml:space="preserve"> druh</w:t>
      </w:r>
      <w:r w:rsidR="008E39CA" w:rsidRPr="00785366">
        <w:rPr>
          <w:rFonts w:ascii="Rockwell" w:hAnsi="Rockwell" w:cs="Rockwell"/>
          <w:sz w:val="22"/>
          <w:szCs w:val="22"/>
        </w:rPr>
        <w:t>é</w:t>
      </w:r>
      <w:r w:rsidR="008E39CA" w:rsidRPr="00785366">
        <w:rPr>
          <w:sz w:val="22"/>
          <w:szCs w:val="22"/>
        </w:rPr>
        <w:t>.</w:t>
      </w:r>
    </w:p>
    <w:p w:rsidR="008E39CA" w:rsidRPr="00785366" w:rsidRDefault="008E39CA" w:rsidP="00785366">
      <w:pPr>
        <w:rPr>
          <w:sz w:val="22"/>
          <w:szCs w:val="22"/>
        </w:rPr>
      </w:pPr>
      <w:r w:rsidRPr="00785366">
        <w:rPr>
          <w:sz w:val="22"/>
          <w:szCs w:val="22"/>
        </w:rPr>
        <w:t xml:space="preserve">Soudní </w:t>
      </w:r>
      <w:proofErr w:type="gramStart"/>
      <w:r w:rsidRPr="00785366">
        <w:rPr>
          <w:sz w:val="22"/>
          <w:szCs w:val="22"/>
        </w:rPr>
        <w:t>dv</w:t>
      </w:r>
      <w:r w:rsidRPr="00785366">
        <w:rPr>
          <w:rFonts w:ascii="Cambria" w:hAnsi="Cambria" w:cs="Cambria"/>
          <w:sz w:val="22"/>
          <w:szCs w:val="22"/>
        </w:rPr>
        <w:t>ů</w:t>
      </w:r>
      <w:r w:rsidRPr="00785366">
        <w:rPr>
          <w:sz w:val="22"/>
          <w:szCs w:val="22"/>
        </w:rPr>
        <w:t xml:space="preserve">r </w:t>
      </w:r>
      <w:r w:rsidR="00256440" w:rsidRPr="00785366">
        <w:rPr>
          <w:sz w:val="22"/>
          <w:szCs w:val="22"/>
        </w:rPr>
        <w:t xml:space="preserve"> p</w:t>
      </w:r>
      <w:r w:rsidR="00256440" w:rsidRPr="00785366">
        <w:rPr>
          <w:rFonts w:ascii="Cambria" w:hAnsi="Cambria" w:cs="Cambria"/>
          <w:sz w:val="22"/>
          <w:szCs w:val="22"/>
        </w:rPr>
        <w:t>ř</w:t>
      </w:r>
      <w:r w:rsidR="00256440" w:rsidRPr="00785366">
        <w:rPr>
          <w:sz w:val="22"/>
          <w:szCs w:val="22"/>
        </w:rPr>
        <w:t>ipomn</w:t>
      </w:r>
      <w:r w:rsidR="00256440" w:rsidRPr="00785366">
        <w:rPr>
          <w:rFonts w:ascii="Cambria" w:hAnsi="Cambria" w:cs="Cambria"/>
          <w:sz w:val="22"/>
          <w:szCs w:val="22"/>
        </w:rPr>
        <w:t>ě</w:t>
      </w:r>
      <w:r w:rsidR="00256440" w:rsidRPr="00785366">
        <w:rPr>
          <w:sz w:val="22"/>
          <w:szCs w:val="22"/>
        </w:rPr>
        <w:t>l</w:t>
      </w:r>
      <w:proofErr w:type="gramEnd"/>
      <w:r w:rsidR="00256440" w:rsidRPr="00785366">
        <w:rPr>
          <w:sz w:val="22"/>
          <w:szCs w:val="22"/>
        </w:rPr>
        <w:t xml:space="preserve"> krit</w:t>
      </w:r>
      <w:r w:rsidR="00256440" w:rsidRPr="00785366">
        <w:rPr>
          <w:rFonts w:ascii="Rockwell" w:hAnsi="Rockwell" w:cs="Rockwell"/>
          <w:sz w:val="22"/>
          <w:szCs w:val="22"/>
        </w:rPr>
        <w:t>é</w:t>
      </w:r>
      <w:r w:rsidR="00256440" w:rsidRPr="00785366">
        <w:rPr>
          <w:sz w:val="22"/>
          <w:szCs w:val="22"/>
        </w:rPr>
        <w:t>ria, kter</w:t>
      </w:r>
      <w:r w:rsidR="00256440" w:rsidRPr="00785366">
        <w:rPr>
          <w:rFonts w:ascii="Rockwell" w:hAnsi="Rockwell" w:cs="Rockwell"/>
          <w:sz w:val="22"/>
          <w:szCs w:val="22"/>
        </w:rPr>
        <w:t>á</w:t>
      </w:r>
      <w:r w:rsidR="00256440" w:rsidRPr="00785366">
        <w:rPr>
          <w:sz w:val="22"/>
          <w:szCs w:val="22"/>
        </w:rPr>
        <w:t xml:space="preserve"> je nutn</w:t>
      </w:r>
      <w:r w:rsidR="00256440" w:rsidRPr="00785366">
        <w:rPr>
          <w:rFonts w:ascii="Rockwell" w:hAnsi="Rockwell" w:cs="Rockwell"/>
          <w:sz w:val="22"/>
          <w:szCs w:val="22"/>
        </w:rPr>
        <w:t>é</w:t>
      </w:r>
      <w:r w:rsidR="00256440" w:rsidRPr="00785366">
        <w:rPr>
          <w:sz w:val="22"/>
          <w:szCs w:val="22"/>
        </w:rPr>
        <w:t xml:space="preserve"> vz</w:t>
      </w:r>
      <w:r w:rsidR="00256440" w:rsidRPr="00785366">
        <w:rPr>
          <w:rFonts w:ascii="Rockwell" w:hAnsi="Rockwell" w:cs="Rockwell"/>
          <w:sz w:val="22"/>
          <w:szCs w:val="22"/>
        </w:rPr>
        <w:t>í</w:t>
      </w:r>
      <w:r w:rsidR="00256440" w:rsidRPr="00785366">
        <w:rPr>
          <w:sz w:val="22"/>
          <w:szCs w:val="22"/>
        </w:rPr>
        <w:t>t na v</w:t>
      </w:r>
      <w:r w:rsidR="00256440" w:rsidRPr="00785366">
        <w:rPr>
          <w:rFonts w:ascii="Cambria" w:hAnsi="Cambria" w:cs="Cambria"/>
          <w:sz w:val="22"/>
          <w:szCs w:val="22"/>
        </w:rPr>
        <w:t>ě</w:t>
      </w:r>
      <w:r w:rsidR="00256440" w:rsidRPr="00785366">
        <w:rPr>
          <w:sz w:val="22"/>
          <w:szCs w:val="22"/>
        </w:rPr>
        <w:t>dom</w:t>
      </w:r>
      <w:r w:rsidR="00256440" w:rsidRPr="00785366">
        <w:rPr>
          <w:rFonts w:ascii="Rockwell" w:hAnsi="Rockwell" w:cs="Rockwell"/>
          <w:sz w:val="22"/>
          <w:szCs w:val="22"/>
        </w:rPr>
        <w:t>í</w:t>
      </w:r>
      <w:r w:rsidR="00256440" w:rsidRPr="00785366">
        <w:rPr>
          <w:sz w:val="22"/>
          <w:szCs w:val="22"/>
        </w:rPr>
        <w:t xml:space="preserve"> p</w:t>
      </w:r>
      <w:r w:rsidR="00256440" w:rsidRPr="00785366">
        <w:rPr>
          <w:rFonts w:ascii="Cambria" w:hAnsi="Cambria" w:cs="Cambria"/>
          <w:sz w:val="22"/>
          <w:szCs w:val="22"/>
        </w:rPr>
        <w:t>ř</w:t>
      </w:r>
      <w:r w:rsidR="00256440" w:rsidRPr="00785366">
        <w:rPr>
          <w:sz w:val="22"/>
          <w:szCs w:val="22"/>
        </w:rPr>
        <w:t>i posuzov</w:t>
      </w:r>
      <w:r w:rsidR="00256440" w:rsidRPr="00785366">
        <w:rPr>
          <w:rFonts w:ascii="Rockwell" w:hAnsi="Rockwell" w:cs="Rockwell"/>
          <w:sz w:val="22"/>
          <w:szCs w:val="22"/>
        </w:rPr>
        <w:t>á</w:t>
      </w:r>
      <w:r w:rsidR="00256440" w:rsidRPr="00785366">
        <w:rPr>
          <w:sz w:val="22"/>
          <w:szCs w:val="22"/>
        </w:rPr>
        <w:t>n</w:t>
      </w:r>
      <w:r w:rsidR="00256440" w:rsidRPr="00785366">
        <w:rPr>
          <w:rFonts w:ascii="Rockwell" w:hAnsi="Rockwell" w:cs="Rockwell"/>
          <w:sz w:val="22"/>
          <w:szCs w:val="22"/>
        </w:rPr>
        <w:t>í</w:t>
      </w:r>
      <w:r w:rsidR="00256440" w:rsidRPr="00785366">
        <w:rPr>
          <w:sz w:val="22"/>
          <w:szCs w:val="22"/>
        </w:rPr>
        <w:t xml:space="preserve"> st</w:t>
      </w:r>
      <w:r w:rsidR="00256440" w:rsidRPr="00785366">
        <w:rPr>
          <w:rFonts w:ascii="Cambria" w:hAnsi="Cambria" w:cs="Cambria"/>
          <w:sz w:val="22"/>
          <w:szCs w:val="22"/>
        </w:rPr>
        <w:t>ř</w:t>
      </w:r>
      <w:r w:rsidR="00256440" w:rsidRPr="00785366">
        <w:rPr>
          <w:sz w:val="22"/>
          <w:szCs w:val="22"/>
        </w:rPr>
        <w:t>et</w:t>
      </w:r>
      <w:r w:rsidR="00256440" w:rsidRPr="00785366">
        <w:rPr>
          <w:rFonts w:ascii="Cambria" w:hAnsi="Cambria" w:cs="Cambria"/>
          <w:sz w:val="22"/>
          <w:szCs w:val="22"/>
        </w:rPr>
        <w:t>ů</w:t>
      </w:r>
      <w:r w:rsidR="00256440" w:rsidRPr="00785366">
        <w:rPr>
          <w:sz w:val="22"/>
          <w:szCs w:val="22"/>
        </w:rPr>
        <w:t xml:space="preserve"> jednotliv</w:t>
      </w:r>
      <w:r w:rsidR="00256440" w:rsidRPr="00785366">
        <w:rPr>
          <w:rFonts w:ascii="Rockwell" w:hAnsi="Rockwell" w:cs="Rockwell"/>
          <w:sz w:val="22"/>
          <w:szCs w:val="22"/>
        </w:rPr>
        <w:t>ý</w:t>
      </w:r>
      <w:r w:rsidR="00256440" w:rsidRPr="00785366">
        <w:rPr>
          <w:sz w:val="22"/>
          <w:szCs w:val="22"/>
        </w:rPr>
        <w:t>ch z</w:t>
      </w:r>
      <w:r w:rsidR="00256440" w:rsidRPr="00785366">
        <w:rPr>
          <w:rFonts w:ascii="Rockwell" w:hAnsi="Rockwell" w:cs="Rockwell"/>
          <w:sz w:val="22"/>
          <w:szCs w:val="22"/>
        </w:rPr>
        <w:t>á</w:t>
      </w:r>
      <w:r w:rsidR="00256440" w:rsidRPr="00785366">
        <w:rPr>
          <w:sz w:val="22"/>
          <w:szCs w:val="22"/>
        </w:rPr>
        <w:t>jm</w:t>
      </w:r>
      <w:r w:rsidR="00256440" w:rsidRPr="00785366">
        <w:rPr>
          <w:rFonts w:ascii="Cambria" w:hAnsi="Cambria" w:cs="Cambria"/>
          <w:sz w:val="22"/>
          <w:szCs w:val="22"/>
        </w:rPr>
        <w:t>ů</w:t>
      </w:r>
      <w:r w:rsidR="00256440" w:rsidRPr="00785366">
        <w:rPr>
          <w:sz w:val="22"/>
          <w:szCs w:val="22"/>
        </w:rPr>
        <w:t>. Z</w:t>
      </w:r>
      <w:r w:rsidRPr="00785366">
        <w:rPr>
          <w:sz w:val="22"/>
          <w:szCs w:val="22"/>
        </w:rPr>
        <w:t>aprvé zd</w:t>
      </w:r>
      <w:r w:rsidRPr="00785366">
        <w:rPr>
          <w:rFonts w:ascii="Cambria" w:hAnsi="Cambria" w:cs="Cambria"/>
          <w:sz w:val="22"/>
          <w:szCs w:val="22"/>
        </w:rPr>
        <w:t>ů</w:t>
      </w:r>
      <w:r w:rsidRPr="00785366">
        <w:rPr>
          <w:sz w:val="22"/>
          <w:szCs w:val="22"/>
        </w:rPr>
        <w:t xml:space="preserve">raznil nevyhnutelnou </w:t>
      </w:r>
      <w:r w:rsidRPr="00785366">
        <w:rPr>
          <w:rFonts w:ascii="Rockwell" w:hAnsi="Rockwell" w:cs="Rockwell"/>
          <w:sz w:val="22"/>
          <w:szCs w:val="22"/>
        </w:rPr>
        <w:t>ú</w:t>
      </w:r>
      <w:r w:rsidRPr="00785366">
        <w:rPr>
          <w:sz w:val="22"/>
          <w:szCs w:val="22"/>
        </w:rPr>
        <w:t>lohu u</w:t>
      </w:r>
      <w:r w:rsidRPr="00785366">
        <w:rPr>
          <w:rFonts w:ascii="Cambria" w:hAnsi="Cambria" w:cs="Cambria"/>
          <w:sz w:val="22"/>
          <w:szCs w:val="22"/>
        </w:rPr>
        <w:t>ž</w:t>
      </w:r>
      <w:r w:rsidRPr="00785366">
        <w:rPr>
          <w:sz w:val="22"/>
          <w:szCs w:val="22"/>
        </w:rPr>
        <w:t>ivatele a v</w:t>
      </w:r>
      <w:r w:rsidRPr="00785366">
        <w:rPr>
          <w:rFonts w:ascii="Cambria" w:hAnsi="Cambria" w:cs="Cambria"/>
          <w:sz w:val="22"/>
          <w:szCs w:val="22"/>
        </w:rPr>
        <w:t>ě</w:t>
      </w:r>
      <w:r w:rsidRPr="00785366">
        <w:rPr>
          <w:sz w:val="22"/>
          <w:szCs w:val="22"/>
        </w:rPr>
        <w:t>domou povahu jeho z</w:t>
      </w:r>
      <w:r w:rsidRPr="00785366">
        <w:rPr>
          <w:rFonts w:ascii="Rockwell" w:hAnsi="Rockwell" w:cs="Rockwell"/>
          <w:sz w:val="22"/>
          <w:szCs w:val="22"/>
        </w:rPr>
        <w:t>á</w:t>
      </w:r>
      <w:r w:rsidRPr="00785366">
        <w:rPr>
          <w:sz w:val="22"/>
          <w:szCs w:val="22"/>
        </w:rPr>
        <w:t>sahu. Jedn</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tohoto u</w:t>
      </w:r>
      <w:r w:rsidRPr="00785366">
        <w:rPr>
          <w:rFonts w:ascii="Cambria" w:hAnsi="Cambria" w:cs="Cambria"/>
          <w:sz w:val="22"/>
          <w:szCs w:val="22"/>
        </w:rPr>
        <w:t>ž</w:t>
      </w:r>
      <w:r w:rsidRPr="00785366">
        <w:rPr>
          <w:sz w:val="22"/>
          <w:szCs w:val="22"/>
        </w:rPr>
        <w:t>ivatele toti</w:t>
      </w:r>
      <w:r w:rsidRPr="00785366">
        <w:rPr>
          <w:rFonts w:ascii="Cambria" w:hAnsi="Cambria" w:cs="Cambria"/>
          <w:sz w:val="22"/>
          <w:szCs w:val="22"/>
        </w:rPr>
        <w:t>ž</w:t>
      </w:r>
      <w:r w:rsidRPr="00785366">
        <w:rPr>
          <w:sz w:val="22"/>
          <w:szCs w:val="22"/>
        </w:rPr>
        <w:t xml:space="preserve"> p</w:t>
      </w:r>
      <w:r w:rsidRPr="00785366">
        <w:rPr>
          <w:rFonts w:ascii="Cambria" w:hAnsi="Cambria" w:cs="Cambria"/>
          <w:sz w:val="22"/>
          <w:szCs w:val="22"/>
        </w:rPr>
        <w:t>ř</w:t>
      </w:r>
      <w:r w:rsidRPr="00785366">
        <w:rPr>
          <w:sz w:val="22"/>
          <w:szCs w:val="22"/>
        </w:rPr>
        <w:t>edstavuje 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pokud tento u</w:t>
      </w:r>
      <w:r w:rsidRPr="00785366">
        <w:rPr>
          <w:rFonts w:ascii="Cambria" w:hAnsi="Cambria" w:cs="Cambria"/>
          <w:sz w:val="22"/>
          <w:szCs w:val="22"/>
        </w:rPr>
        <w:t>ž</w:t>
      </w:r>
      <w:r w:rsidRPr="00785366">
        <w:rPr>
          <w:sz w:val="22"/>
          <w:szCs w:val="22"/>
        </w:rPr>
        <w:t>ivatel p</w:t>
      </w:r>
      <w:r w:rsidRPr="00785366">
        <w:rPr>
          <w:rFonts w:ascii="Cambria" w:hAnsi="Cambria" w:cs="Cambria"/>
          <w:sz w:val="22"/>
          <w:szCs w:val="22"/>
        </w:rPr>
        <w:t>ř</w:t>
      </w:r>
      <w:r w:rsidRPr="00785366">
        <w:rPr>
          <w:sz w:val="22"/>
          <w:szCs w:val="22"/>
        </w:rPr>
        <w:t>i pln</w:t>
      </w:r>
      <w:r w:rsidRPr="00785366">
        <w:rPr>
          <w:rFonts w:ascii="Rockwell" w:hAnsi="Rockwell" w:cs="Rockwell"/>
          <w:sz w:val="22"/>
          <w:szCs w:val="22"/>
        </w:rPr>
        <w:t>é</w:t>
      </w:r>
      <w:r w:rsidRPr="00785366">
        <w:rPr>
          <w:sz w:val="22"/>
          <w:szCs w:val="22"/>
        </w:rPr>
        <w:t xml:space="preserve"> znalosti d</w:t>
      </w:r>
      <w:r w:rsidRPr="00785366">
        <w:rPr>
          <w:rFonts w:ascii="Cambria" w:hAnsi="Cambria" w:cs="Cambria"/>
          <w:sz w:val="22"/>
          <w:szCs w:val="22"/>
        </w:rPr>
        <w:t>ů</w:t>
      </w:r>
      <w:r w:rsidRPr="00785366">
        <w:rPr>
          <w:sz w:val="22"/>
          <w:szCs w:val="22"/>
        </w:rPr>
        <w:t>sledk</w:t>
      </w:r>
      <w:r w:rsidRPr="00785366">
        <w:rPr>
          <w:rFonts w:ascii="Cambria" w:hAnsi="Cambria" w:cs="Cambria"/>
          <w:sz w:val="22"/>
          <w:szCs w:val="22"/>
        </w:rPr>
        <w:t>ů</w:t>
      </w:r>
      <w:r w:rsidRPr="00785366">
        <w:rPr>
          <w:sz w:val="22"/>
          <w:szCs w:val="22"/>
        </w:rPr>
        <w:t xml:space="preserve"> sv</w:t>
      </w:r>
      <w:r w:rsidRPr="00785366">
        <w:rPr>
          <w:rFonts w:ascii="Rockwell" w:hAnsi="Rockwell" w:cs="Rockwell"/>
          <w:sz w:val="22"/>
          <w:szCs w:val="22"/>
        </w:rPr>
        <w:t>é</w:t>
      </w:r>
      <w:r w:rsidRPr="00785366">
        <w:rPr>
          <w:sz w:val="22"/>
          <w:szCs w:val="22"/>
        </w:rPr>
        <w:t>ho jedn</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zprost</w:t>
      </w:r>
      <w:r w:rsidRPr="00785366">
        <w:rPr>
          <w:rFonts w:ascii="Cambria" w:hAnsi="Cambria" w:cs="Cambria"/>
          <w:sz w:val="22"/>
          <w:szCs w:val="22"/>
        </w:rPr>
        <w:t>ř</w:t>
      </w:r>
      <w:r w:rsidRPr="00785366">
        <w:rPr>
          <w:sz w:val="22"/>
          <w:szCs w:val="22"/>
        </w:rPr>
        <w:t>edkuje sv</w:t>
      </w:r>
      <w:r w:rsidRPr="00785366">
        <w:rPr>
          <w:rFonts w:ascii="Rockwell" w:hAnsi="Rockwell" w:cs="Rockwell"/>
          <w:sz w:val="22"/>
          <w:szCs w:val="22"/>
        </w:rPr>
        <w:t>ý</w:t>
      </w:r>
      <w:r w:rsidRPr="00785366">
        <w:rPr>
          <w:sz w:val="22"/>
          <w:szCs w:val="22"/>
        </w:rPr>
        <w:t>m host</w:t>
      </w:r>
      <w:r w:rsidRPr="00785366">
        <w:rPr>
          <w:rFonts w:ascii="Cambria" w:hAnsi="Cambria" w:cs="Cambria"/>
          <w:sz w:val="22"/>
          <w:szCs w:val="22"/>
        </w:rPr>
        <w:t>ů</w:t>
      </w:r>
      <w:r w:rsidRPr="00785366">
        <w:rPr>
          <w:sz w:val="22"/>
          <w:szCs w:val="22"/>
        </w:rPr>
        <w:t>m p</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stup k chr</w:t>
      </w:r>
      <w:r w:rsidRPr="00785366">
        <w:rPr>
          <w:rFonts w:ascii="Rockwell" w:hAnsi="Rockwell" w:cs="Rockwell"/>
          <w:sz w:val="22"/>
          <w:szCs w:val="22"/>
        </w:rPr>
        <w:t>á</w:t>
      </w:r>
      <w:r w:rsidRPr="00785366">
        <w:rPr>
          <w:sz w:val="22"/>
          <w:szCs w:val="22"/>
        </w:rPr>
        <w:t>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é</w:t>
      </w:r>
      <w:r w:rsidRPr="00785366">
        <w:rPr>
          <w:sz w:val="22"/>
          <w:szCs w:val="22"/>
        </w:rPr>
        <w:t>mu d</w:t>
      </w:r>
      <w:r w:rsidRPr="00785366">
        <w:rPr>
          <w:rFonts w:ascii="Rockwell" w:hAnsi="Rockwell" w:cs="Rockwell"/>
          <w:sz w:val="22"/>
          <w:szCs w:val="22"/>
        </w:rPr>
        <w:t>í</w:t>
      </w:r>
      <w:r w:rsidRPr="00785366">
        <w:rPr>
          <w:sz w:val="22"/>
          <w:szCs w:val="22"/>
        </w:rPr>
        <w:t>lu, a zejm</w:t>
      </w:r>
      <w:r w:rsidRPr="00785366">
        <w:rPr>
          <w:rFonts w:ascii="Rockwell" w:hAnsi="Rockwell" w:cs="Rockwell"/>
          <w:sz w:val="22"/>
          <w:szCs w:val="22"/>
        </w:rPr>
        <w:t>é</w:t>
      </w:r>
      <w:r w:rsidRPr="00785366">
        <w:rPr>
          <w:sz w:val="22"/>
          <w:szCs w:val="22"/>
        </w:rPr>
        <w:t>na pokud by bez takov</w:t>
      </w:r>
      <w:r w:rsidRPr="00785366">
        <w:rPr>
          <w:rFonts w:ascii="Rockwell" w:hAnsi="Rockwell" w:cs="Rockwell"/>
          <w:sz w:val="22"/>
          <w:szCs w:val="22"/>
        </w:rPr>
        <w:t>é</w:t>
      </w:r>
      <w:r w:rsidRPr="00785366">
        <w:rPr>
          <w:sz w:val="22"/>
          <w:szCs w:val="22"/>
        </w:rPr>
        <w:t>ho zprost</w:t>
      </w:r>
      <w:r w:rsidRPr="00785366">
        <w:rPr>
          <w:rFonts w:ascii="Cambria" w:hAnsi="Cambria" w:cs="Cambria"/>
          <w:sz w:val="22"/>
          <w:szCs w:val="22"/>
        </w:rPr>
        <w:t>ř</w:t>
      </w:r>
      <w:r w:rsidRPr="00785366">
        <w:rPr>
          <w:sz w:val="22"/>
          <w:szCs w:val="22"/>
        </w:rPr>
        <w:t>edkov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tito host</w:t>
      </w:r>
      <w:r w:rsidRPr="00785366">
        <w:rPr>
          <w:rFonts w:ascii="Rockwell" w:hAnsi="Rockwell" w:cs="Rockwell"/>
          <w:sz w:val="22"/>
          <w:szCs w:val="22"/>
        </w:rPr>
        <w:t>é</w:t>
      </w:r>
      <w:r w:rsidRPr="00785366">
        <w:rPr>
          <w:sz w:val="22"/>
          <w:szCs w:val="22"/>
        </w:rPr>
        <w:t xml:space="preserve"> v z</w:t>
      </w:r>
      <w:r w:rsidRPr="00785366">
        <w:rPr>
          <w:rFonts w:ascii="Rockwell" w:hAnsi="Rockwell" w:cs="Rockwell"/>
          <w:sz w:val="22"/>
          <w:szCs w:val="22"/>
        </w:rPr>
        <w:t>á</w:t>
      </w:r>
      <w:r w:rsidRPr="00785366">
        <w:rPr>
          <w:sz w:val="22"/>
          <w:szCs w:val="22"/>
        </w:rPr>
        <w:t>sad</w:t>
      </w:r>
      <w:r w:rsidRPr="00785366">
        <w:rPr>
          <w:rFonts w:ascii="Cambria" w:hAnsi="Cambria" w:cs="Cambria"/>
          <w:sz w:val="22"/>
          <w:szCs w:val="22"/>
        </w:rPr>
        <w:t>ě</w:t>
      </w:r>
      <w:r w:rsidRPr="00785366">
        <w:rPr>
          <w:sz w:val="22"/>
          <w:szCs w:val="22"/>
        </w:rPr>
        <w:t xml:space="preserve"> nemohli chr</w:t>
      </w:r>
      <w:r w:rsidRPr="00785366">
        <w:rPr>
          <w:rFonts w:ascii="Rockwell" w:hAnsi="Rockwell" w:cs="Rockwell"/>
          <w:sz w:val="22"/>
          <w:szCs w:val="22"/>
        </w:rPr>
        <w:t>á</w:t>
      </w:r>
      <w:r w:rsidRPr="00785366">
        <w:rPr>
          <w:sz w:val="22"/>
          <w:szCs w:val="22"/>
        </w:rPr>
        <w:t>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é</w:t>
      </w:r>
      <w:r w:rsidRPr="00785366">
        <w:rPr>
          <w:sz w:val="22"/>
          <w:szCs w:val="22"/>
        </w:rPr>
        <w:t>ho d</w:t>
      </w:r>
      <w:r w:rsidRPr="00785366">
        <w:rPr>
          <w:rFonts w:ascii="Rockwell" w:hAnsi="Rockwell" w:cs="Rockwell"/>
          <w:sz w:val="22"/>
          <w:szCs w:val="22"/>
        </w:rPr>
        <w:t>í</w:t>
      </w:r>
      <w:r w:rsidRPr="00785366">
        <w:rPr>
          <w:sz w:val="22"/>
          <w:szCs w:val="22"/>
        </w:rPr>
        <w:t>la u</w:t>
      </w:r>
      <w:r w:rsidRPr="00785366">
        <w:rPr>
          <w:rFonts w:ascii="Cambria" w:hAnsi="Cambria" w:cs="Cambria"/>
          <w:sz w:val="22"/>
          <w:szCs w:val="22"/>
        </w:rPr>
        <w:t>ž</w:t>
      </w:r>
      <w:r w:rsidRPr="00785366">
        <w:rPr>
          <w:rFonts w:ascii="Rockwell" w:hAnsi="Rockwell" w:cs="Rockwell"/>
          <w:sz w:val="22"/>
          <w:szCs w:val="22"/>
        </w:rPr>
        <w:t>í</w:t>
      </w:r>
      <w:r w:rsidRPr="00785366">
        <w:rPr>
          <w:sz w:val="22"/>
          <w:szCs w:val="22"/>
        </w:rPr>
        <w:t>t</w:t>
      </w:r>
      <w:r w:rsidR="00D7689D" w:rsidRPr="00785366">
        <w:rPr>
          <w:sz w:val="22"/>
          <w:szCs w:val="22"/>
        </w:rPr>
        <w:t>. Z</w:t>
      </w:r>
      <w:r w:rsidRPr="00785366">
        <w:rPr>
          <w:sz w:val="22"/>
          <w:szCs w:val="22"/>
        </w:rPr>
        <w:t>adruhé up</w:t>
      </w:r>
      <w:r w:rsidRPr="00785366">
        <w:rPr>
          <w:rFonts w:ascii="Cambria" w:hAnsi="Cambria" w:cs="Cambria"/>
          <w:sz w:val="22"/>
          <w:szCs w:val="22"/>
        </w:rPr>
        <w:t>ř</w:t>
      </w:r>
      <w:r w:rsidRPr="00785366">
        <w:rPr>
          <w:sz w:val="22"/>
          <w:szCs w:val="22"/>
        </w:rPr>
        <w:t xml:space="preserve">esnil, </w:t>
      </w:r>
      <w:r w:rsidRPr="00785366">
        <w:rPr>
          <w:rFonts w:ascii="Cambria" w:hAnsi="Cambria" w:cs="Cambria"/>
          <w:sz w:val="22"/>
          <w:szCs w:val="22"/>
        </w:rPr>
        <w:t>ž</w:t>
      </w:r>
      <w:r w:rsidRPr="00785366">
        <w:rPr>
          <w:sz w:val="22"/>
          <w:szCs w:val="22"/>
        </w:rPr>
        <w:t xml:space="preserve">e pojem </w:t>
      </w:r>
      <w:r w:rsidRPr="00785366">
        <w:rPr>
          <w:rFonts w:ascii="Rockwell" w:hAnsi="Rockwell" w:cs="Rockwell"/>
          <w:sz w:val="22"/>
          <w:szCs w:val="22"/>
        </w:rPr>
        <w:t>„</w:t>
      </w:r>
      <w:r w:rsidRPr="00785366">
        <w:rPr>
          <w:sz w:val="22"/>
          <w:szCs w:val="22"/>
        </w:rPr>
        <w:t>ve</w:t>
      </w:r>
      <w:r w:rsidRPr="00785366">
        <w:rPr>
          <w:rFonts w:ascii="Cambria" w:hAnsi="Cambria" w:cs="Cambria"/>
          <w:sz w:val="22"/>
          <w:szCs w:val="22"/>
        </w:rPr>
        <w:t>ř</w:t>
      </w:r>
      <w:r w:rsidRPr="00785366">
        <w:rPr>
          <w:sz w:val="22"/>
          <w:szCs w:val="22"/>
        </w:rPr>
        <w:t>ejnost</w:t>
      </w:r>
      <w:r w:rsidRPr="00785366">
        <w:rPr>
          <w:rFonts w:ascii="Rockwell" w:hAnsi="Rockwell" w:cs="Rockwell"/>
          <w:sz w:val="22"/>
          <w:szCs w:val="22"/>
        </w:rPr>
        <w:t>“</w:t>
      </w:r>
      <w:r w:rsidRPr="00785366">
        <w:rPr>
          <w:sz w:val="22"/>
          <w:szCs w:val="22"/>
        </w:rPr>
        <w:t xml:space="preserve"> se t</w:t>
      </w:r>
      <w:r w:rsidRPr="00785366">
        <w:rPr>
          <w:rFonts w:ascii="Rockwell" w:hAnsi="Rockwell" w:cs="Rockwell"/>
          <w:sz w:val="22"/>
          <w:szCs w:val="22"/>
        </w:rPr>
        <w:t>ý</w:t>
      </w:r>
      <w:r w:rsidRPr="00785366">
        <w:rPr>
          <w:sz w:val="22"/>
          <w:szCs w:val="22"/>
        </w:rPr>
        <w:t>k</w:t>
      </w:r>
      <w:r w:rsidRPr="00785366">
        <w:rPr>
          <w:rFonts w:ascii="Rockwell" w:hAnsi="Rockwell" w:cs="Rockwell"/>
          <w:sz w:val="22"/>
          <w:szCs w:val="22"/>
        </w:rPr>
        <w:t>á</w:t>
      </w:r>
      <w:r w:rsidRPr="00785366">
        <w:rPr>
          <w:sz w:val="22"/>
          <w:szCs w:val="22"/>
        </w:rPr>
        <w:t xml:space="preserve"> bl</w:t>
      </w:r>
      <w:r w:rsidRPr="00785366">
        <w:rPr>
          <w:rFonts w:ascii="Rockwell" w:hAnsi="Rockwell" w:cs="Rockwell"/>
          <w:sz w:val="22"/>
          <w:szCs w:val="22"/>
        </w:rPr>
        <w:t>í</w:t>
      </w:r>
      <w:r w:rsidRPr="00785366">
        <w:rPr>
          <w:rFonts w:ascii="Cambria" w:hAnsi="Cambria" w:cs="Cambria"/>
          <w:sz w:val="22"/>
          <w:szCs w:val="22"/>
        </w:rPr>
        <w:t>ž</w:t>
      </w:r>
      <w:r w:rsidRPr="00785366">
        <w:rPr>
          <w:sz w:val="22"/>
          <w:szCs w:val="22"/>
        </w:rPr>
        <w:t>e neur</w:t>
      </w:r>
      <w:r w:rsidRPr="00785366">
        <w:rPr>
          <w:rFonts w:ascii="Cambria" w:hAnsi="Cambria" w:cs="Cambria"/>
          <w:sz w:val="22"/>
          <w:szCs w:val="22"/>
        </w:rPr>
        <w:t>č</w:t>
      </w:r>
      <w:r w:rsidRPr="00785366">
        <w:rPr>
          <w:sz w:val="22"/>
          <w:szCs w:val="22"/>
        </w:rPr>
        <w:t>en</w:t>
      </w:r>
      <w:r w:rsidRPr="00785366">
        <w:rPr>
          <w:rFonts w:ascii="Rockwell" w:hAnsi="Rockwell" w:cs="Rockwell"/>
          <w:sz w:val="22"/>
          <w:szCs w:val="22"/>
        </w:rPr>
        <w:t>é</w:t>
      </w:r>
      <w:r w:rsidRPr="00785366">
        <w:rPr>
          <w:sz w:val="22"/>
          <w:szCs w:val="22"/>
        </w:rPr>
        <w:t>ho po</w:t>
      </w:r>
      <w:r w:rsidRPr="00785366">
        <w:rPr>
          <w:rFonts w:ascii="Cambria" w:hAnsi="Cambria" w:cs="Cambria"/>
          <w:sz w:val="22"/>
          <w:szCs w:val="22"/>
        </w:rPr>
        <w:t>č</w:t>
      </w:r>
      <w:r w:rsidRPr="00785366">
        <w:rPr>
          <w:sz w:val="22"/>
          <w:szCs w:val="22"/>
        </w:rPr>
        <w:t>tu potenci</w:t>
      </w:r>
      <w:r w:rsidRPr="00785366">
        <w:rPr>
          <w:rFonts w:ascii="Rockwell" w:hAnsi="Rockwell" w:cs="Rockwell"/>
          <w:sz w:val="22"/>
          <w:szCs w:val="22"/>
        </w:rPr>
        <w:t>á</w:t>
      </w:r>
      <w:r w:rsidRPr="00785366">
        <w:rPr>
          <w:sz w:val="22"/>
          <w:szCs w:val="22"/>
        </w:rPr>
        <w:t>ln</w:t>
      </w:r>
      <w:r w:rsidRPr="00785366">
        <w:rPr>
          <w:rFonts w:ascii="Rockwell" w:hAnsi="Rockwell" w:cs="Rockwell"/>
          <w:sz w:val="22"/>
          <w:szCs w:val="22"/>
        </w:rPr>
        <w:t>í</w:t>
      </w:r>
      <w:r w:rsidRPr="00785366">
        <w:rPr>
          <w:sz w:val="22"/>
          <w:szCs w:val="22"/>
        </w:rPr>
        <w:t xml:space="preserve">ch </w:t>
      </w:r>
      <w:proofErr w:type="gramStart"/>
      <w:r w:rsidRPr="00785366">
        <w:rPr>
          <w:sz w:val="22"/>
          <w:szCs w:val="22"/>
        </w:rPr>
        <w:t>adres</w:t>
      </w:r>
      <w:r w:rsidRPr="00785366">
        <w:rPr>
          <w:rFonts w:ascii="Rockwell" w:hAnsi="Rockwell" w:cs="Rockwell"/>
          <w:sz w:val="22"/>
          <w:szCs w:val="22"/>
        </w:rPr>
        <w:t>á</w:t>
      </w:r>
      <w:r w:rsidRPr="00785366">
        <w:rPr>
          <w:sz w:val="22"/>
          <w:szCs w:val="22"/>
        </w:rPr>
        <w:t>t</w:t>
      </w:r>
      <w:r w:rsidRPr="00785366">
        <w:rPr>
          <w:rFonts w:ascii="Cambria" w:hAnsi="Cambria" w:cs="Cambria"/>
          <w:sz w:val="22"/>
          <w:szCs w:val="22"/>
        </w:rPr>
        <w:t>ů</w:t>
      </w:r>
      <w:proofErr w:type="gramEnd"/>
      <w:r w:rsidRPr="00785366">
        <w:rPr>
          <w:sz w:val="22"/>
          <w:szCs w:val="22"/>
        </w:rPr>
        <w:t xml:space="preserve"> a krom</w:t>
      </w:r>
      <w:r w:rsidRPr="00785366">
        <w:rPr>
          <w:rFonts w:ascii="Cambria" w:hAnsi="Cambria" w:cs="Cambria"/>
          <w:sz w:val="22"/>
          <w:szCs w:val="22"/>
        </w:rPr>
        <w:t>ě</w:t>
      </w:r>
      <w:r w:rsidRPr="00785366">
        <w:rPr>
          <w:sz w:val="22"/>
          <w:szCs w:val="22"/>
        </w:rPr>
        <w:t xml:space="preserve"> toho v</w:t>
      </w:r>
      <w:r w:rsidR="00D7689D" w:rsidRPr="00785366">
        <w:rPr>
          <w:sz w:val="22"/>
          <w:szCs w:val="22"/>
        </w:rPr>
        <w:t>y</w:t>
      </w:r>
      <w:r w:rsidR="00D7689D" w:rsidRPr="00785366">
        <w:rPr>
          <w:rFonts w:ascii="Cambria" w:hAnsi="Cambria" w:cs="Cambria"/>
          <w:sz w:val="22"/>
          <w:szCs w:val="22"/>
        </w:rPr>
        <w:t>ž</w:t>
      </w:r>
      <w:r w:rsidR="00D7689D" w:rsidRPr="00785366">
        <w:rPr>
          <w:sz w:val="22"/>
          <w:szCs w:val="22"/>
        </w:rPr>
        <w:t>aduje dosti vysok</w:t>
      </w:r>
      <w:r w:rsidR="00D7689D" w:rsidRPr="00785366">
        <w:rPr>
          <w:rFonts w:ascii="Rockwell" w:hAnsi="Rockwell" w:cs="Rockwell"/>
          <w:sz w:val="22"/>
          <w:szCs w:val="22"/>
        </w:rPr>
        <w:t>ý</w:t>
      </w:r>
      <w:r w:rsidR="00D7689D" w:rsidRPr="00785366">
        <w:rPr>
          <w:sz w:val="22"/>
          <w:szCs w:val="22"/>
        </w:rPr>
        <w:t xml:space="preserve"> po</w:t>
      </w:r>
      <w:r w:rsidR="00D7689D" w:rsidRPr="00785366">
        <w:rPr>
          <w:rFonts w:ascii="Cambria" w:hAnsi="Cambria" w:cs="Cambria"/>
          <w:sz w:val="22"/>
          <w:szCs w:val="22"/>
        </w:rPr>
        <w:t>č</w:t>
      </w:r>
      <w:r w:rsidR="00D7689D" w:rsidRPr="00785366">
        <w:rPr>
          <w:sz w:val="22"/>
          <w:szCs w:val="22"/>
        </w:rPr>
        <w:t xml:space="preserve">et osob. </w:t>
      </w:r>
      <w:r w:rsidRPr="00785366">
        <w:rPr>
          <w:sz w:val="22"/>
          <w:szCs w:val="22"/>
        </w:rPr>
        <w:t>Z ustálené judikatury Soudního dvora krom</w:t>
      </w:r>
      <w:r w:rsidRPr="00785366">
        <w:rPr>
          <w:rFonts w:ascii="Cambria" w:hAnsi="Cambria" w:cs="Cambria"/>
          <w:sz w:val="22"/>
          <w:szCs w:val="22"/>
        </w:rPr>
        <w:t>ě</w:t>
      </w:r>
      <w:r w:rsidRPr="00785366">
        <w:rPr>
          <w:sz w:val="22"/>
          <w:szCs w:val="22"/>
        </w:rPr>
        <w:t xml:space="preserve"> toho vypl</w:t>
      </w:r>
      <w:r w:rsidRPr="00785366">
        <w:rPr>
          <w:rFonts w:ascii="Rockwell" w:hAnsi="Rockwell" w:cs="Rockwell"/>
          <w:sz w:val="22"/>
          <w:szCs w:val="22"/>
        </w:rPr>
        <w:t>ý</w:t>
      </w:r>
      <w:r w:rsidRPr="00785366">
        <w:rPr>
          <w:sz w:val="22"/>
          <w:szCs w:val="22"/>
        </w:rPr>
        <w:t>v</w:t>
      </w:r>
      <w:r w:rsidRPr="00785366">
        <w:rPr>
          <w:rFonts w:ascii="Rockwell" w:hAnsi="Rockwell" w:cs="Rockwell"/>
          <w:sz w:val="22"/>
          <w:szCs w:val="22"/>
        </w:rPr>
        <w:t>á</w:t>
      </w:r>
      <w:r w:rsidRPr="00785366">
        <w:rPr>
          <w:sz w:val="22"/>
          <w:szCs w:val="22"/>
        </w:rPr>
        <w:t xml:space="preserve">, </w:t>
      </w:r>
      <w:r w:rsidRPr="00785366">
        <w:rPr>
          <w:rFonts w:ascii="Cambria" w:hAnsi="Cambria" w:cs="Cambria"/>
          <w:sz w:val="22"/>
          <w:szCs w:val="22"/>
        </w:rPr>
        <w:t>ž</w:t>
      </w:r>
      <w:r w:rsidRPr="00785366">
        <w:rPr>
          <w:sz w:val="22"/>
          <w:szCs w:val="22"/>
        </w:rPr>
        <w:t>e aby mohlo b</w:t>
      </w:r>
      <w:r w:rsidRPr="00785366">
        <w:rPr>
          <w:rFonts w:ascii="Rockwell" w:hAnsi="Rockwell" w:cs="Rockwell"/>
          <w:sz w:val="22"/>
          <w:szCs w:val="22"/>
        </w:rPr>
        <w:t>ý</w:t>
      </w:r>
      <w:r w:rsidRPr="00785366">
        <w:rPr>
          <w:sz w:val="22"/>
          <w:szCs w:val="22"/>
        </w:rPr>
        <w:t>t 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chr</w:t>
      </w:r>
      <w:r w:rsidRPr="00785366">
        <w:rPr>
          <w:rFonts w:ascii="Rockwell" w:hAnsi="Rockwell" w:cs="Rockwell"/>
          <w:sz w:val="22"/>
          <w:szCs w:val="22"/>
        </w:rPr>
        <w:t>á</w:t>
      </w:r>
      <w:r w:rsidRPr="00785366">
        <w:rPr>
          <w:sz w:val="22"/>
          <w:szCs w:val="22"/>
        </w:rPr>
        <w:t>n</w:t>
      </w:r>
      <w:r w:rsidRPr="00785366">
        <w:rPr>
          <w:rFonts w:ascii="Cambria" w:hAnsi="Cambria" w:cs="Cambria"/>
          <w:sz w:val="22"/>
          <w:szCs w:val="22"/>
        </w:rPr>
        <w:t>ě</w:t>
      </w:r>
      <w:r w:rsidRPr="00785366">
        <w:rPr>
          <w:sz w:val="22"/>
          <w:szCs w:val="22"/>
        </w:rPr>
        <w:t>n</w:t>
      </w:r>
      <w:r w:rsidRPr="00785366">
        <w:rPr>
          <w:rFonts w:ascii="Rockwell" w:hAnsi="Rockwell" w:cs="Rockwell"/>
          <w:sz w:val="22"/>
          <w:szCs w:val="22"/>
        </w:rPr>
        <w:t>é</w:t>
      </w:r>
      <w:r w:rsidRPr="00785366">
        <w:rPr>
          <w:sz w:val="22"/>
          <w:szCs w:val="22"/>
        </w:rPr>
        <w:t>ho d</w:t>
      </w:r>
      <w:r w:rsidRPr="00785366">
        <w:rPr>
          <w:rFonts w:ascii="Rockwell" w:hAnsi="Rockwell" w:cs="Rockwell"/>
          <w:sz w:val="22"/>
          <w:szCs w:val="22"/>
        </w:rPr>
        <w:t>í</w:t>
      </w:r>
      <w:r w:rsidRPr="00785366">
        <w:rPr>
          <w:sz w:val="22"/>
          <w:szCs w:val="22"/>
        </w:rPr>
        <w:t>la kvalifikov</w:t>
      </w:r>
      <w:r w:rsidRPr="00785366">
        <w:rPr>
          <w:rFonts w:ascii="Rockwell" w:hAnsi="Rockwell" w:cs="Rockwell"/>
          <w:sz w:val="22"/>
          <w:szCs w:val="22"/>
        </w:rPr>
        <w:t>á</w:t>
      </w:r>
      <w:r w:rsidRPr="00785366">
        <w:rPr>
          <w:sz w:val="22"/>
          <w:szCs w:val="22"/>
        </w:rPr>
        <w:t>no jako „sd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ve</w:t>
      </w:r>
      <w:r w:rsidRPr="00785366">
        <w:rPr>
          <w:rFonts w:ascii="Cambria" w:hAnsi="Cambria" w:cs="Cambria"/>
          <w:sz w:val="22"/>
          <w:szCs w:val="22"/>
        </w:rPr>
        <w:t>ř</w:t>
      </w:r>
      <w:r w:rsidRPr="00785366">
        <w:rPr>
          <w:sz w:val="22"/>
          <w:szCs w:val="22"/>
        </w:rPr>
        <w:t>ejnosti</w:t>
      </w:r>
      <w:r w:rsidRPr="00785366">
        <w:rPr>
          <w:rFonts w:ascii="Rockwell" w:hAnsi="Rockwell" w:cs="Rockwell"/>
          <w:sz w:val="22"/>
          <w:szCs w:val="22"/>
        </w:rPr>
        <w:t>“</w:t>
      </w:r>
      <w:r w:rsidRPr="00785366">
        <w:rPr>
          <w:sz w:val="22"/>
          <w:szCs w:val="22"/>
        </w:rPr>
        <w:t>, mus</w:t>
      </w:r>
      <w:r w:rsidRPr="00785366">
        <w:rPr>
          <w:rFonts w:ascii="Rockwell" w:hAnsi="Rockwell" w:cs="Rockwell"/>
          <w:sz w:val="22"/>
          <w:szCs w:val="22"/>
        </w:rPr>
        <w:t>í</w:t>
      </w:r>
      <w:r w:rsidRPr="00785366">
        <w:rPr>
          <w:sz w:val="22"/>
          <w:szCs w:val="22"/>
        </w:rPr>
        <w:t xml:space="preserve"> b</w:t>
      </w:r>
      <w:r w:rsidRPr="00785366">
        <w:rPr>
          <w:rFonts w:ascii="Rockwell" w:hAnsi="Rockwell" w:cs="Rockwell"/>
          <w:sz w:val="22"/>
          <w:szCs w:val="22"/>
        </w:rPr>
        <w:t>ý</w:t>
      </w:r>
      <w:r w:rsidRPr="00785366">
        <w:rPr>
          <w:sz w:val="22"/>
          <w:szCs w:val="22"/>
        </w:rPr>
        <w:t>t sd</w:t>
      </w:r>
      <w:r w:rsidRPr="00785366">
        <w:rPr>
          <w:rFonts w:ascii="Cambria" w:hAnsi="Cambria" w:cs="Cambria"/>
          <w:sz w:val="22"/>
          <w:szCs w:val="22"/>
        </w:rPr>
        <w:t>ě</w:t>
      </w:r>
      <w:r w:rsidRPr="00785366">
        <w:rPr>
          <w:sz w:val="22"/>
          <w:szCs w:val="22"/>
        </w:rPr>
        <w:t>leno specifickou technologi</w:t>
      </w:r>
      <w:r w:rsidRPr="00785366">
        <w:rPr>
          <w:rFonts w:ascii="Rockwell" w:hAnsi="Rockwell" w:cs="Rockwell"/>
          <w:sz w:val="22"/>
          <w:szCs w:val="22"/>
        </w:rPr>
        <w:t>í</w:t>
      </w:r>
      <w:r w:rsidRPr="00785366">
        <w:rPr>
          <w:sz w:val="22"/>
          <w:szCs w:val="22"/>
        </w:rPr>
        <w:t xml:space="preserve"> odli</w:t>
      </w:r>
      <w:r w:rsidRPr="00785366">
        <w:rPr>
          <w:rFonts w:ascii="Rockwell" w:hAnsi="Rockwell" w:cs="Rockwell"/>
          <w:sz w:val="22"/>
          <w:szCs w:val="22"/>
        </w:rPr>
        <w:t>š</w:t>
      </w:r>
      <w:r w:rsidRPr="00785366">
        <w:rPr>
          <w:sz w:val="22"/>
          <w:szCs w:val="22"/>
        </w:rPr>
        <w:t>nou od t</w:t>
      </w:r>
      <w:r w:rsidRPr="00785366">
        <w:rPr>
          <w:rFonts w:ascii="Rockwell" w:hAnsi="Rockwell" w:cs="Rockwell"/>
          <w:sz w:val="22"/>
          <w:szCs w:val="22"/>
        </w:rPr>
        <w:t>é</w:t>
      </w:r>
      <w:r w:rsidRPr="00785366">
        <w:rPr>
          <w:sz w:val="22"/>
          <w:szCs w:val="22"/>
        </w:rPr>
        <w:t>, kter</w:t>
      </w:r>
      <w:r w:rsidRPr="00785366">
        <w:rPr>
          <w:rFonts w:ascii="Rockwell" w:hAnsi="Rockwell" w:cs="Rockwell"/>
          <w:sz w:val="22"/>
          <w:szCs w:val="22"/>
        </w:rPr>
        <w:t>á</w:t>
      </w:r>
      <w:r w:rsidRPr="00785366">
        <w:rPr>
          <w:sz w:val="22"/>
          <w:szCs w:val="22"/>
        </w:rPr>
        <w:t xml:space="preserve"> byla dosud u</w:t>
      </w:r>
      <w:r w:rsidRPr="00785366">
        <w:rPr>
          <w:rFonts w:ascii="Cambria" w:hAnsi="Cambria" w:cs="Cambria"/>
          <w:sz w:val="22"/>
          <w:szCs w:val="22"/>
        </w:rPr>
        <w:t>ž</w:t>
      </w:r>
      <w:r w:rsidRPr="00785366">
        <w:rPr>
          <w:sz w:val="22"/>
          <w:szCs w:val="22"/>
        </w:rPr>
        <w:t xml:space="preserve">ita, nebo </w:t>
      </w:r>
      <w:r w:rsidRPr="00785366">
        <w:rPr>
          <w:rFonts w:ascii="Rockwell" w:hAnsi="Rockwell" w:cs="Rockwell"/>
          <w:sz w:val="22"/>
          <w:szCs w:val="22"/>
        </w:rPr>
        <w:t>„</w:t>
      </w:r>
      <w:r w:rsidRPr="00785366">
        <w:rPr>
          <w:sz w:val="22"/>
          <w:szCs w:val="22"/>
        </w:rPr>
        <w:t>nov</w:t>
      </w:r>
      <w:r w:rsidRPr="00785366">
        <w:rPr>
          <w:rFonts w:ascii="Rockwell" w:hAnsi="Rockwell" w:cs="Rockwell"/>
          <w:sz w:val="22"/>
          <w:szCs w:val="22"/>
        </w:rPr>
        <w:t>é</w:t>
      </w:r>
      <w:r w:rsidRPr="00785366">
        <w:rPr>
          <w:sz w:val="22"/>
          <w:szCs w:val="22"/>
        </w:rPr>
        <w:t xml:space="preserve"> ve</w:t>
      </w:r>
      <w:r w:rsidRPr="00785366">
        <w:rPr>
          <w:rFonts w:ascii="Cambria" w:hAnsi="Cambria" w:cs="Cambria"/>
          <w:sz w:val="22"/>
          <w:szCs w:val="22"/>
        </w:rPr>
        <w:t>ř</w:t>
      </w:r>
      <w:r w:rsidRPr="00785366">
        <w:rPr>
          <w:sz w:val="22"/>
          <w:szCs w:val="22"/>
        </w:rPr>
        <w:t>ejnosti</w:t>
      </w:r>
      <w:r w:rsidRPr="00785366">
        <w:rPr>
          <w:rFonts w:ascii="Rockwell" w:hAnsi="Rockwell" w:cs="Rockwell"/>
          <w:sz w:val="22"/>
          <w:szCs w:val="22"/>
        </w:rPr>
        <w:t>“</w:t>
      </w:r>
      <w:r w:rsidRPr="00785366">
        <w:rPr>
          <w:sz w:val="22"/>
          <w:szCs w:val="22"/>
        </w:rPr>
        <w:t>, tj. ve</w:t>
      </w:r>
      <w:r w:rsidRPr="00785366">
        <w:rPr>
          <w:rFonts w:ascii="Cambria" w:hAnsi="Cambria" w:cs="Cambria"/>
          <w:sz w:val="22"/>
          <w:szCs w:val="22"/>
        </w:rPr>
        <w:t>ř</w:t>
      </w:r>
      <w:r w:rsidRPr="00785366">
        <w:rPr>
          <w:sz w:val="22"/>
          <w:szCs w:val="22"/>
        </w:rPr>
        <w:t>ejnosti, kterou nositel</w:t>
      </w:r>
      <w:r w:rsidRPr="00785366">
        <w:rPr>
          <w:rFonts w:ascii="Rockwell" w:hAnsi="Rockwell" w:cs="Rockwell"/>
          <w:sz w:val="22"/>
          <w:szCs w:val="22"/>
        </w:rPr>
        <w:t>é</w:t>
      </w:r>
      <w:r w:rsidRPr="00785366">
        <w:rPr>
          <w:sz w:val="22"/>
          <w:szCs w:val="22"/>
        </w:rPr>
        <w:t xml:space="preserve"> autorsk</w:t>
      </w:r>
      <w:r w:rsidRPr="00785366">
        <w:rPr>
          <w:rFonts w:ascii="Rockwell" w:hAnsi="Rockwell" w:cs="Rockwell"/>
          <w:sz w:val="22"/>
          <w:szCs w:val="22"/>
        </w:rPr>
        <w:t>é</w:t>
      </w:r>
      <w:r w:rsidRPr="00785366">
        <w:rPr>
          <w:sz w:val="22"/>
          <w:szCs w:val="22"/>
        </w:rPr>
        <w:t>ho pr</w:t>
      </w:r>
      <w:r w:rsidRPr="00785366">
        <w:rPr>
          <w:rFonts w:ascii="Rockwell" w:hAnsi="Rockwell" w:cs="Rockwell"/>
          <w:sz w:val="22"/>
          <w:szCs w:val="22"/>
        </w:rPr>
        <w:t>á</w:t>
      </w:r>
      <w:r w:rsidRPr="00785366">
        <w:rPr>
          <w:sz w:val="22"/>
          <w:szCs w:val="22"/>
        </w:rPr>
        <w:t xml:space="preserve">va </w:t>
      </w:r>
      <w:r w:rsidRPr="00785366">
        <w:rPr>
          <w:sz w:val="22"/>
          <w:szCs w:val="22"/>
        </w:rPr>
        <w:lastRenderedPageBreak/>
        <w:t>nebrali v potaz p</w:t>
      </w:r>
      <w:r w:rsidRPr="00785366">
        <w:rPr>
          <w:rFonts w:ascii="Cambria" w:hAnsi="Cambria" w:cs="Cambria"/>
          <w:sz w:val="22"/>
          <w:szCs w:val="22"/>
        </w:rPr>
        <w:t>ř</w:t>
      </w:r>
      <w:r w:rsidRPr="00785366">
        <w:rPr>
          <w:sz w:val="22"/>
          <w:szCs w:val="22"/>
        </w:rPr>
        <w:t>i ud</w:t>
      </w:r>
      <w:r w:rsidRPr="00785366">
        <w:rPr>
          <w:rFonts w:ascii="Rockwell" w:hAnsi="Rockwell" w:cs="Rockwell"/>
          <w:sz w:val="22"/>
          <w:szCs w:val="22"/>
        </w:rPr>
        <w:t>í</w:t>
      </w:r>
      <w:r w:rsidRPr="00785366">
        <w:rPr>
          <w:sz w:val="22"/>
          <w:szCs w:val="22"/>
        </w:rPr>
        <w:t>len</w:t>
      </w:r>
      <w:r w:rsidRPr="00785366">
        <w:rPr>
          <w:rFonts w:ascii="Rockwell" w:hAnsi="Rockwell" w:cs="Rockwell"/>
          <w:sz w:val="22"/>
          <w:szCs w:val="22"/>
        </w:rPr>
        <w:t>í</w:t>
      </w:r>
      <w:r w:rsidRPr="00785366">
        <w:rPr>
          <w:sz w:val="22"/>
          <w:szCs w:val="22"/>
        </w:rPr>
        <w:t xml:space="preserve"> svolen</w:t>
      </w:r>
      <w:r w:rsidRPr="00785366">
        <w:rPr>
          <w:rFonts w:ascii="Rockwell" w:hAnsi="Rockwell" w:cs="Rockwell"/>
          <w:sz w:val="22"/>
          <w:szCs w:val="22"/>
        </w:rPr>
        <w:t>í</w:t>
      </w:r>
      <w:r w:rsidRPr="00785366">
        <w:rPr>
          <w:sz w:val="22"/>
          <w:szCs w:val="22"/>
        </w:rPr>
        <w:t xml:space="preserve"> k prvotn</w:t>
      </w:r>
      <w:r w:rsidRPr="00785366">
        <w:rPr>
          <w:rFonts w:ascii="Rockwell" w:hAnsi="Rockwell" w:cs="Rockwell"/>
          <w:sz w:val="22"/>
          <w:szCs w:val="22"/>
        </w:rPr>
        <w:t>í</w:t>
      </w:r>
      <w:r w:rsidRPr="00785366">
        <w:rPr>
          <w:sz w:val="22"/>
          <w:szCs w:val="22"/>
        </w:rPr>
        <w:t>mu sd</w:t>
      </w:r>
      <w:r w:rsidRPr="00785366">
        <w:rPr>
          <w:rFonts w:ascii="Cambria" w:hAnsi="Cambria" w:cs="Cambria"/>
          <w:sz w:val="22"/>
          <w:szCs w:val="22"/>
        </w:rPr>
        <w:t>ě</w:t>
      </w:r>
      <w:r w:rsidRPr="00785366">
        <w:rPr>
          <w:sz w:val="22"/>
          <w:szCs w:val="22"/>
        </w:rPr>
        <w:t>len</w:t>
      </w:r>
      <w:r w:rsidRPr="00785366">
        <w:rPr>
          <w:rFonts w:ascii="Rockwell" w:hAnsi="Rockwell" w:cs="Rockwell"/>
          <w:sz w:val="22"/>
          <w:szCs w:val="22"/>
        </w:rPr>
        <w:t>í</w:t>
      </w:r>
      <w:r w:rsidRPr="00785366">
        <w:rPr>
          <w:sz w:val="22"/>
          <w:szCs w:val="22"/>
        </w:rPr>
        <w:t xml:space="preserve"> jejich d</w:t>
      </w:r>
      <w:r w:rsidRPr="00785366">
        <w:rPr>
          <w:rFonts w:ascii="Rockwell" w:hAnsi="Rockwell" w:cs="Rockwell"/>
          <w:sz w:val="22"/>
          <w:szCs w:val="22"/>
        </w:rPr>
        <w:t>í</w:t>
      </w:r>
      <w:r w:rsidRPr="00785366">
        <w:rPr>
          <w:sz w:val="22"/>
          <w:szCs w:val="22"/>
        </w:rPr>
        <w:t>la ve</w:t>
      </w:r>
      <w:r w:rsidRPr="00785366">
        <w:rPr>
          <w:rFonts w:ascii="Cambria" w:hAnsi="Cambria" w:cs="Cambria"/>
          <w:sz w:val="22"/>
          <w:szCs w:val="22"/>
        </w:rPr>
        <w:t>ř</w:t>
      </w:r>
      <w:r w:rsidRPr="00785366">
        <w:rPr>
          <w:sz w:val="22"/>
          <w:szCs w:val="22"/>
        </w:rPr>
        <w:t>ejnosti.</w:t>
      </w:r>
      <w:r w:rsidR="00D7689D" w:rsidRPr="00785366">
        <w:rPr>
          <w:sz w:val="22"/>
          <w:szCs w:val="22"/>
        </w:rPr>
        <w:t xml:space="preserve"> </w:t>
      </w:r>
      <w:r w:rsidRPr="00785366">
        <w:rPr>
          <w:sz w:val="22"/>
          <w:szCs w:val="22"/>
        </w:rPr>
        <w:t>Soudní dv</w:t>
      </w:r>
      <w:r w:rsidRPr="00785366">
        <w:rPr>
          <w:rFonts w:ascii="Cambria" w:hAnsi="Cambria" w:cs="Cambria"/>
          <w:sz w:val="22"/>
          <w:szCs w:val="22"/>
        </w:rPr>
        <w:t>ů</w:t>
      </w:r>
      <w:r w:rsidRPr="00785366">
        <w:rPr>
          <w:sz w:val="22"/>
          <w:szCs w:val="22"/>
        </w:rPr>
        <w:t>r zat</w:t>
      </w:r>
      <w:r w:rsidRPr="00785366">
        <w:rPr>
          <w:rFonts w:ascii="Cambria" w:hAnsi="Cambria" w:cs="Cambria"/>
          <w:sz w:val="22"/>
          <w:szCs w:val="22"/>
        </w:rPr>
        <w:t>ř</w:t>
      </w:r>
      <w:r w:rsidRPr="00785366">
        <w:rPr>
          <w:sz w:val="22"/>
          <w:szCs w:val="22"/>
        </w:rPr>
        <w:t>et</w:t>
      </w:r>
      <w:r w:rsidRPr="00785366">
        <w:rPr>
          <w:rFonts w:ascii="Rockwell" w:hAnsi="Rockwell" w:cs="Rockwell"/>
          <w:sz w:val="22"/>
          <w:szCs w:val="22"/>
        </w:rPr>
        <w:t>í</w:t>
      </w:r>
      <w:r w:rsidRPr="00785366">
        <w:rPr>
          <w:sz w:val="22"/>
          <w:szCs w:val="22"/>
        </w:rPr>
        <w:t xml:space="preserve"> rozhodl, </w:t>
      </w:r>
      <w:r w:rsidRPr="00785366">
        <w:rPr>
          <w:rFonts w:ascii="Cambria" w:hAnsi="Cambria" w:cs="Cambria"/>
          <w:sz w:val="22"/>
          <w:szCs w:val="22"/>
        </w:rPr>
        <w:t>ž</w:t>
      </w:r>
      <w:r w:rsidRPr="00785366">
        <w:rPr>
          <w:sz w:val="22"/>
          <w:szCs w:val="22"/>
        </w:rPr>
        <w:t>e bez v</w:t>
      </w:r>
      <w:r w:rsidRPr="00785366">
        <w:rPr>
          <w:rFonts w:ascii="Rockwell" w:hAnsi="Rockwell" w:cs="Rockwell"/>
          <w:sz w:val="22"/>
          <w:szCs w:val="22"/>
        </w:rPr>
        <w:t>ý</w:t>
      </w:r>
      <w:r w:rsidRPr="00785366">
        <w:rPr>
          <w:sz w:val="22"/>
          <w:szCs w:val="22"/>
        </w:rPr>
        <w:t>znamu nen</w:t>
      </w:r>
      <w:r w:rsidRPr="00785366">
        <w:rPr>
          <w:rFonts w:ascii="Rockwell" w:hAnsi="Rockwell" w:cs="Rockwell"/>
          <w:sz w:val="22"/>
          <w:szCs w:val="22"/>
        </w:rPr>
        <w:t>í</w:t>
      </w:r>
      <w:r w:rsidRPr="00785366">
        <w:rPr>
          <w:sz w:val="22"/>
          <w:szCs w:val="22"/>
        </w:rPr>
        <w:t xml:space="preserve"> ani v</w:t>
      </w:r>
      <w:r w:rsidRPr="00785366">
        <w:rPr>
          <w:rFonts w:ascii="Rockwell" w:hAnsi="Rockwell" w:cs="Rockwell"/>
          <w:sz w:val="22"/>
          <w:szCs w:val="22"/>
        </w:rPr>
        <w:t>ý</w:t>
      </w:r>
      <w:r w:rsidRPr="00785366">
        <w:rPr>
          <w:sz w:val="22"/>
          <w:szCs w:val="22"/>
        </w:rPr>
        <w:t>d</w:t>
      </w:r>
      <w:r w:rsidRPr="00785366">
        <w:rPr>
          <w:rFonts w:ascii="Cambria" w:hAnsi="Cambria" w:cs="Cambria"/>
          <w:sz w:val="22"/>
          <w:szCs w:val="22"/>
        </w:rPr>
        <w:t>ě</w:t>
      </w:r>
      <w:r w:rsidRPr="00785366">
        <w:rPr>
          <w:sz w:val="22"/>
          <w:szCs w:val="22"/>
        </w:rPr>
        <w:t>le</w:t>
      </w:r>
      <w:r w:rsidRPr="00785366">
        <w:rPr>
          <w:rFonts w:ascii="Cambria" w:hAnsi="Cambria" w:cs="Cambria"/>
          <w:sz w:val="22"/>
          <w:szCs w:val="22"/>
        </w:rPr>
        <w:t>č</w:t>
      </w:r>
      <w:r w:rsidRPr="00785366">
        <w:rPr>
          <w:sz w:val="22"/>
          <w:szCs w:val="22"/>
        </w:rPr>
        <w:t>n</w:t>
      </w:r>
      <w:r w:rsidRPr="00785366">
        <w:rPr>
          <w:rFonts w:ascii="Rockwell" w:hAnsi="Rockwell" w:cs="Rockwell"/>
          <w:sz w:val="22"/>
          <w:szCs w:val="22"/>
        </w:rPr>
        <w:t>á</w:t>
      </w:r>
      <w:r w:rsidRPr="00785366">
        <w:rPr>
          <w:sz w:val="22"/>
          <w:szCs w:val="22"/>
        </w:rPr>
        <w:t xml:space="preserve"> povaha sd</w:t>
      </w:r>
      <w:r w:rsidRPr="00785366">
        <w:rPr>
          <w:rFonts w:ascii="Cambria" w:hAnsi="Cambria" w:cs="Cambria"/>
          <w:sz w:val="22"/>
          <w:szCs w:val="22"/>
        </w:rPr>
        <w:t>ě</w:t>
      </w:r>
      <w:r w:rsidRPr="00785366">
        <w:rPr>
          <w:sz w:val="22"/>
          <w:szCs w:val="22"/>
        </w:rPr>
        <w:t>lov</w:t>
      </w:r>
      <w:r w:rsidRPr="00785366">
        <w:rPr>
          <w:rFonts w:ascii="Rockwell" w:hAnsi="Rockwell" w:cs="Rockwell"/>
          <w:sz w:val="22"/>
          <w:szCs w:val="22"/>
        </w:rPr>
        <w:t>á</w:t>
      </w:r>
      <w:r w:rsidRPr="00785366">
        <w:rPr>
          <w:sz w:val="22"/>
          <w:szCs w:val="22"/>
        </w:rPr>
        <w:t>n</w:t>
      </w:r>
      <w:r w:rsidRPr="00785366">
        <w:rPr>
          <w:rFonts w:ascii="Rockwell" w:hAnsi="Rockwell" w:cs="Rockwell"/>
          <w:sz w:val="22"/>
          <w:szCs w:val="22"/>
        </w:rPr>
        <w:t>í</w:t>
      </w:r>
      <w:r w:rsidRPr="00785366">
        <w:rPr>
          <w:sz w:val="22"/>
          <w:szCs w:val="22"/>
        </w:rPr>
        <w:t xml:space="preserve"> ve</w:t>
      </w:r>
      <w:r w:rsidRPr="00785366">
        <w:rPr>
          <w:rFonts w:ascii="Cambria" w:hAnsi="Cambria" w:cs="Cambria"/>
          <w:sz w:val="22"/>
          <w:szCs w:val="22"/>
        </w:rPr>
        <w:t>ř</w:t>
      </w:r>
      <w:r w:rsidRPr="00785366">
        <w:rPr>
          <w:sz w:val="22"/>
          <w:szCs w:val="22"/>
        </w:rPr>
        <w:t xml:space="preserve">ejnosti ve smyslu </w:t>
      </w:r>
      <w:r w:rsidRPr="00785366">
        <w:rPr>
          <w:rFonts w:ascii="Cambria" w:hAnsi="Cambria" w:cs="Cambria"/>
          <w:sz w:val="22"/>
          <w:szCs w:val="22"/>
        </w:rPr>
        <w:t>č</w:t>
      </w:r>
      <w:r w:rsidRPr="00785366">
        <w:rPr>
          <w:sz w:val="22"/>
          <w:szCs w:val="22"/>
        </w:rPr>
        <w:t>l. 3 odst. 1 sm</w:t>
      </w:r>
      <w:r w:rsidRPr="00785366">
        <w:rPr>
          <w:rFonts w:ascii="Cambria" w:hAnsi="Cambria" w:cs="Cambria"/>
          <w:sz w:val="22"/>
          <w:szCs w:val="22"/>
        </w:rPr>
        <w:t>ě</w:t>
      </w:r>
      <w:r w:rsidRPr="00785366">
        <w:rPr>
          <w:sz w:val="22"/>
          <w:szCs w:val="22"/>
        </w:rPr>
        <w:t>rnice 2001/29.</w:t>
      </w:r>
    </w:p>
    <w:p w:rsidR="008E39CA" w:rsidRPr="00785366" w:rsidRDefault="00D7689D" w:rsidP="00785366">
      <w:pPr>
        <w:rPr>
          <w:sz w:val="22"/>
          <w:szCs w:val="22"/>
        </w:rPr>
      </w:pPr>
      <w:r w:rsidRPr="00785366">
        <w:rPr>
          <w:rFonts w:ascii="Cambria" w:hAnsi="Cambria" w:cs="Cambria"/>
          <w:sz w:val="22"/>
          <w:szCs w:val="22"/>
        </w:rPr>
        <w:t>Č</w:t>
      </w:r>
      <w:r w:rsidRPr="00785366">
        <w:rPr>
          <w:sz w:val="22"/>
          <w:szCs w:val="22"/>
        </w:rPr>
        <w:t>asto je</w:t>
      </w:r>
      <w:r w:rsidR="008D71D9" w:rsidRPr="00785366">
        <w:rPr>
          <w:sz w:val="22"/>
          <w:szCs w:val="22"/>
        </w:rPr>
        <w:t xml:space="preserve"> t</w:t>
      </w:r>
      <w:r w:rsidR="008D71D9" w:rsidRPr="00785366">
        <w:rPr>
          <w:rFonts w:ascii="Cambria" w:hAnsi="Cambria" w:cs="Cambria"/>
          <w:sz w:val="22"/>
          <w:szCs w:val="22"/>
        </w:rPr>
        <w:t>ě</w:t>
      </w:r>
      <w:r w:rsidR="008D71D9" w:rsidRPr="00785366">
        <w:rPr>
          <w:sz w:val="22"/>
          <w:szCs w:val="22"/>
        </w:rPr>
        <w:t>mi, co zve</w:t>
      </w:r>
      <w:r w:rsidR="008D71D9" w:rsidRPr="00785366">
        <w:rPr>
          <w:rFonts w:ascii="Cambria" w:hAnsi="Cambria" w:cs="Cambria"/>
          <w:sz w:val="22"/>
          <w:szCs w:val="22"/>
        </w:rPr>
        <w:t>ř</w:t>
      </w:r>
      <w:r w:rsidR="008D71D9" w:rsidRPr="00785366">
        <w:rPr>
          <w:sz w:val="22"/>
          <w:szCs w:val="22"/>
        </w:rPr>
        <w:t>ej</w:t>
      </w:r>
      <w:r w:rsidR="008D71D9" w:rsidRPr="00785366">
        <w:rPr>
          <w:rFonts w:ascii="Cambria" w:hAnsi="Cambria" w:cs="Cambria"/>
          <w:sz w:val="22"/>
          <w:szCs w:val="22"/>
        </w:rPr>
        <w:t>ň</w:t>
      </w:r>
      <w:r w:rsidR="008D71D9" w:rsidRPr="00785366">
        <w:rPr>
          <w:sz w:val="22"/>
          <w:szCs w:val="22"/>
        </w:rPr>
        <w:t>uj</w:t>
      </w:r>
      <w:r w:rsidR="008D71D9" w:rsidRPr="00785366">
        <w:rPr>
          <w:rFonts w:ascii="Rockwell" w:hAnsi="Rockwell" w:cs="Rockwell"/>
          <w:sz w:val="22"/>
          <w:szCs w:val="22"/>
        </w:rPr>
        <w:t>í</w:t>
      </w:r>
      <w:r w:rsidR="008D71D9" w:rsidRPr="00785366">
        <w:rPr>
          <w:sz w:val="22"/>
          <w:szCs w:val="22"/>
        </w:rPr>
        <w:t xml:space="preserve"> hypertextov</w:t>
      </w:r>
      <w:r w:rsidR="008D71D9" w:rsidRPr="00785366">
        <w:rPr>
          <w:rFonts w:ascii="Rockwell" w:hAnsi="Rockwell" w:cs="Rockwell"/>
          <w:sz w:val="22"/>
          <w:szCs w:val="22"/>
        </w:rPr>
        <w:t>é</w:t>
      </w:r>
      <w:r w:rsidR="008D71D9" w:rsidRPr="00785366">
        <w:rPr>
          <w:sz w:val="22"/>
          <w:szCs w:val="22"/>
        </w:rPr>
        <w:t xml:space="preserve"> </w:t>
      </w:r>
      <w:proofErr w:type="gramStart"/>
      <w:r w:rsidR="008D71D9" w:rsidRPr="00785366">
        <w:rPr>
          <w:sz w:val="22"/>
          <w:szCs w:val="22"/>
        </w:rPr>
        <w:t xml:space="preserve">odkazy, </w:t>
      </w:r>
      <w:r w:rsidRPr="00785366">
        <w:rPr>
          <w:sz w:val="22"/>
          <w:szCs w:val="22"/>
        </w:rPr>
        <w:t xml:space="preserve"> odkazováno</w:t>
      </w:r>
      <w:proofErr w:type="gramEnd"/>
      <w:r w:rsidRPr="00785366">
        <w:rPr>
          <w:sz w:val="22"/>
          <w:szCs w:val="22"/>
        </w:rPr>
        <w:t>,  na rozsudek z</w:t>
      </w:r>
      <w:r w:rsidR="008E39CA" w:rsidRPr="00785366">
        <w:rPr>
          <w:sz w:val="22"/>
          <w:szCs w:val="22"/>
        </w:rPr>
        <w:t xml:space="preserve">e dne 13. února 2014, </w:t>
      </w:r>
      <w:proofErr w:type="spellStart"/>
      <w:r w:rsidR="008E39CA" w:rsidRPr="00785366">
        <w:rPr>
          <w:sz w:val="22"/>
          <w:szCs w:val="22"/>
        </w:rPr>
        <w:t>Svensson</w:t>
      </w:r>
      <w:proofErr w:type="spellEnd"/>
      <w:r w:rsidR="008E39CA" w:rsidRPr="00785366">
        <w:rPr>
          <w:sz w:val="22"/>
          <w:szCs w:val="22"/>
        </w:rPr>
        <w:t xml:space="preserve"> a další (C‑466/12, EU:C:201</w:t>
      </w:r>
      <w:r w:rsidRPr="00785366">
        <w:rPr>
          <w:sz w:val="22"/>
          <w:szCs w:val="22"/>
        </w:rPr>
        <w:t xml:space="preserve">4:76), kde </w:t>
      </w:r>
      <w:r w:rsidR="008E39CA" w:rsidRPr="00785366">
        <w:rPr>
          <w:sz w:val="22"/>
          <w:szCs w:val="22"/>
        </w:rPr>
        <w:t xml:space="preserve"> vylo</w:t>
      </w:r>
      <w:r w:rsidR="008E39CA" w:rsidRPr="00785366">
        <w:rPr>
          <w:rFonts w:ascii="Cambria" w:hAnsi="Cambria" w:cs="Cambria"/>
          <w:sz w:val="22"/>
          <w:szCs w:val="22"/>
        </w:rPr>
        <w:t>ž</w:t>
      </w:r>
      <w:r w:rsidR="008E39CA" w:rsidRPr="00785366">
        <w:rPr>
          <w:sz w:val="22"/>
          <w:szCs w:val="22"/>
        </w:rPr>
        <w:t>il Soudn</w:t>
      </w:r>
      <w:r w:rsidR="008E39CA" w:rsidRPr="00785366">
        <w:rPr>
          <w:rFonts w:ascii="Rockwell" w:hAnsi="Rockwell" w:cs="Rockwell"/>
          <w:sz w:val="22"/>
          <w:szCs w:val="22"/>
        </w:rPr>
        <w:t>í</w:t>
      </w:r>
      <w:r w:rsidR="008E39CA" w:rsidRPr="00785366">
        <w:rPr>
          <w:sz w:val="22"/>
          <w:szCs w:val="22"/>
        </w:rPr>
        <w:t xml:space="preserve"> dv</w:t>
      </w:r>
      <w:r w:rsidR="008E39CA" w:rsidRPr="00785366">
        <w:rPr>
          <w:rFonts w:ascii="Cambria" w:hAnsi="Cambria" w:cs="Cambria"/>
          <w:sz w:val="22"/>
          <w:szCs w:val="22"/>
        </w:rPr>
        <w:t>ů</w:t>
      </w:r>
      <w:r w:rsidR="008E39CA" w:rsidRPr="00785366">
        <w:rPr>
          <w:sz w:val="22"/>
          <w:szCs w:val="22"/>
        </w:rPr>
        <w:t xml:space="preserve">r </w:t>
      </w:r>
      <w:r w:rsidR="008E39CA" w:rsidRPr="00785366">
        <w:rPr>
          <w:rFonts w:ascii="Cambria" w:hAnsi="Cambria" w:cs="Cambria"/>
          <w:sz w:val="22"/>
          <w:szCs w:val="22"/>
        </w:rPr>
        <w:t>č</w:t>
      </w:r>
      <w:r w:rsidR="008E39CA" w:rsidRPr="00785366">
        <w:rPr>
          <w:sz w:val="22"/>
          <w:szCs w:val="22"/>
        </w:rPr>
        <w:t>l. 3 odst. 1 sm</w:t>
      </w:r>
      <w:r w:rsidR="008E39CA" w:rsidRPr="00785366">
        <w:rPr>
          <w:rFonts w:ascii="Cambria" w:hAnsi="Cambria" w:cs="Cambria"/>
          <w:sz w:val="22"/>
          <w:szCs w:val="22"/>
        </w:rPr>
        <w:t>ě</w:t>
      </w:r>
      <w:r w:rsidR="008E39CA" w:rsidRPr="00785366">
        <w:rPr>
          <w:sz w:val="22"/>
          <w:szCs w:val="22"/>
        </w:rPr>
        <w:t xml:space="preserve">rnice 2001/29 v tom smyslu, </w:t>
      </w:r>
      <w:r w:rsidR="008E39CA" w:rsidRPr="00785366">
        <w:rPr>
          <w:rFonts w:ascii="Cambria" w:hAnsi="Cambria" w:cs="Cambria"/>
          <w:sz w:val="22"/>
          <w:szCs w:val="22"/>
        </w:rPr>
        <w:t>ž</w:t>
      </w:r>
      <w:r w:rsidR="008E39CA" w:rsidRPr="00785366">
        <w:rPr>
          <w:sz w:val="22"/>
          <w:szCs w:val="22"/>
        </w:rPr>
        <w:t>e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hypertextov</w:t>
      </w:r>
      <w:r w:rsidR="008E39CA" w:rsidRPr="00785366">
        <w:rPr>
          <w:rFonts w:ascii="Rockwell" w:hAnsi="Rockwell" w:cs="Rockwell"/>
          <w:sz w:val="22"/>
          <w:szCs w:val="22"/>
        </w:rPr>
        <w:t>é</w:t>
      </w:r>
      <w:r w:rsidR="008E39CA" w:rsidRPr="00785366">
        <w:rPr>
          <w:sz w:val="22"/>
          <w:szCs w:val="22"/>
        </w:rPr>
        <w:t>ho odkazu na jedn</w:t>
      </w:r>
      <w:r w:rsidR="008E39CA" w:rsidRPr="00785366">
        <w:rPr>
          <w:rFonts w:ascii="Rockwell" w:hAnsi="Rockwell" w:cs="Rockwell"/>
          <w:sz w:val="22"/>
          <w:szCs w:val="22"/>
        </w:rPr>
        <w:t>é</w:t>
      </w:r>
      <w:r w:rsidR="008E39CA" w:rsidRPr="00785366">
        <w:rPr>
          <w:sz w:val="22"/>
          <w:szCs w:val="22"/>
        </w:rPr>
        <w:t xml:space="preserve"> internetov</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nce na d</w:t>
      </w:r>
      <w:r w:rsidR="008E39CA" w:rsidRPr="00785366">
        <w:rPr>
          <w:rFonts w:ascii="Rockwell" w:hAnsi="Rockwell" w:cs="Rockwell"/>
          <w:sz w:val="22"/>
          <w:szCs w:val="22"/>
        </w:rPr>
        <w:t>í</w:t>
      </w:r>
      <w:r w:rsidR="008E39CA" w:rsidRPr="00785366">
        <w:rPr>
          <w:sz w:val="22"/>
          <w:szCs w:val="22"/>
        </w:rPr>
        <w:t>la, kter</w:t>
      </w:r>
      <w:r w:rsidR="008E39CA" w:rsidRPr="00785366">
        <w:rPr>
          <w:rFonts w:ascii="Rockwell" w:hAnsi="Rockwell" w:cs="Rockwell"/>
          <w:sz w:val="22"/>
          <w:szCs w:val="22"/>
        </w:rPr>
        <w:t>á</w:t>
      </w:r>
      <w:r w:rsidR="008E39CA" w:rsidRPr="00785366">
        <w:rPr>
          <w:sz w:val="22"/>
          <w:szCs w:val="22"/>
        </w:rPr>
        <w:t xml:space="preserve"> jsou voln</w:t>
      </w:r>
      <w:r w:rsidR="008E39CA" w:rsidRPr="00785366">
        <w:rPr>
          <w:rFonts w:ascii="Cambria" w:hAnsi="Cambria" w:cs="Cambria"/>
          <w:sz w:val="22"/>
          <w:szCs w:val="22"/>
        </w:rPr>
        <w:t>ě</w:t>
      </w:r>
      <w:r w:rsidR="008E39CA" w:rsidRPr="00785366">
        <w:rPr>
          <w:sz w:val="22"/>
          <w:szCs w:val="22"/>
        </w:rPr>
        <w:t xml:space="preserve"> dostupn</w:t>
      </w:r>
      <w:r w:rsidR="008E39CA" w:rsidRPr="00785366">
        <w:rPr>
          <w:rFonts w:ascii="Rockwell" w:hAnsi="Rockwell" w:cs="Rockwell"/>
          <w:sz w:val="22"/>
          <w:szCs w:val="22"/>
        </w:rPr>
        <w:t>á</w:t>
      </w:r>
      <w:r w:rsidR="008E39CA" w:rsidRPr="00785366">
        <w:rPr>
          <w:sz w:val="22"/>
          <w:szCs w:val="22"/>
        </w:rPr>
        <w:t xml:space="preserve"> na jin</w:t>
      </w:r>
      <w:r w:rsidR="008E39CA" w:rsidRPr="00785366">
        <w:rPr>
          <w:rFonts w:ascii="Rockwell" w:hAnsi="Rockwell" w:cs="Rockwell"/>
          <w:sz w:val="22"/>
          <w:szCs w:val="22"/>
        </w:rPr>
        <w:t>é</w:t>
      </w:r>
      <w:r w:rsidR="008E39CA" w:rsidRPr="00785366">
        <w:rPr>
          <w:sz w:val="22"/>
          <w:szCs w:val="22"/>
        </w:rPr>
        <w:t xml:space="preserve"> internetov</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nce, nep</w:t>
      </w:r>
      <w:r w:rsidR="008E39CA" w:rsidRPr="00785366">
        <w:rPr>
          <w:rFonts w:ascii="Cambria" w:hAnsi="Cambria" w:cs="Cambria"/>
          <w:sz w:val="22"/>
          <w:szCs w:val="22"/>
        </w:rPr>
        <w:t>ř</w:t>
      </w:r>
      <w:r w:rsidR="008E39CA" w:rsidRPr="00785366">
        <w:rPr>
          <w:sz w:val="22"/>
          <w:szCs w:val="22"/>
        </w:rPr>
        <w:t xml:space="preserve">edstavuje </w:t>
      </w:r>
      <w:r w:rsidR="008E39CA" w:rsidRPr="00785366">
        <w:rPr>
          <w:rFonts w:ascii="Rockwell" w:hAnsi="Rockwell" w:cs="Rockwell"/>
          <w:sz w:val="22"/>
          <w:szCs w:val="22"/>
        </w:rPr>
        <w:t>„</w:t>
      </w:r>
      <w:r w:rsidR="008E39CA" w:rsidRPr="00785366">
        <w:rPr>
          <w:sz w:val="22"/>
          <w:szCs w:val="22"/>
        </w:rPr>
        <w:t>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ejnosti“ podle tohoto ustanovení. Tento výklad byl rovn</w:t>
      </w:r>
      <w:r w:rsidR="008E39CA" w:rsidRPr="00785366">
        <w:rPr>
          <w:rFonts w:ascii="Cambria" w:hAnsi="Cambria" w:cs="Cambria"/>
          <w:sz w:val="22"/>
          <w:szCs w:val="22"/>
        </w:rPr>
        <w:t>ěž</w:t>
      </w:r>
      <w:r w:rsidR="008E39CA" w:rsidRPr="00785366">
        <w:rPr>
          <w:sz w:val="22"/>
          <w:szCs w:val="22"/>
        </w:rPr>
        <w:t xml:space="preserve"> potvrzen v usnesen</w:t>
      </w:r>
      <w:r w:rsidR="008E39CA" w:rsidRPr="00785366">
        <w:rPr>
          <w:rFonts w:ascii="Rockwell" w:hAnsi="Rockwell" w:cs="Rockwell"/>
          <w:sz w:val="22"/>
          <w:szCs w:val="22"/>
        </w:rPr>
        <w:t>í</w:t>
      </w:r>
      <w:r w:rsidR="008E39CA" w:rsidRPr="00785366">
        <w:rPr>
          <w:sz w:val="22"/>
          <w:szCs w:val="22"/>
        </w:rPr>
        <w:t xml:space="preserve"> ze dne 21. </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 xml:space="preserve">jna 2014, </w:t>
      </w:r>
      <w:proofErr w:type="spellStart"/>
      <w:r w:rsidR="008E39CA" w:rsidRPr="00785366">
        <w:rPr>
          <w:sz w:val="22"/>
          <w:szCs w:val="22"/>
        </w:rPr>
        <w:t>BestWater</w:t>
      </w:r>
      <w:proofErr w:type="spellEnd"/>
      <w:r w:rsidR="008E39CA" w:rsidRPr="00785366">
        <w:rPr>
          <w:sz w:val="22"/>
          <w:szCs w:val="22"/>
        </w:rPr>
        <w:t xml:space="preserve"> International (C‑348/13, nezve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é</w:t>
      </w:r>
      <w:r w:rsidR="008E39CA" w:rsidRPr="00785366">
        <w:rPr>
          <w:sz w:val="22"/>
          <w:szCs w:val="22"/>
        </w:rPr>
        <w:t>, EU:C:2014:2315) ve vztahu k odkaz</w:t>
      </w:r>
      <w:r w:rsidR="008E39CA" w:rsidRPr="00785366">
        <w:rPr>
          <w:rFonts w:ascii="Cambria" w:hAnsi="Cambria" w:cs="Cambria"/>
          <w:sz w:val="22"/>
          <w:szCs w:val="22"/>
        </w:rPr>
        <w:t>ů</w:t>
      </w:r>
      <w:r w:rsidR="008E39CA" w:rsidRPr="00785366">
        <w:rPr>
          <w:sz w:val="22"/>
          <w:szCs w:val="22"/>
        </w:rPr>
        <w:t>m pou</w:t>
      </w:r>
      <w:r w:rsidR="008E39CA" w:rsidRPr="00785366">
        <w:rPr>
          <w:rFonts w:ascii="Cambria" w:hAnsi="Cambria" w:cs="Cambria"/>
          <w:sz w:val="22"/>
          <w:szCs w:val="22"/>
        </w:rPr>
        <w:t>ž</w:t>
      </w:r>
      <w:r w:rsidR="008E39CA" w:rsidRPr="00785366">
        <w:rPr>
          <w:rFonts w:ascii="Rockwell" w:hAnsi="Rockwell" w:cs="Rockwell"/>
          <w:sz w:val="22"/>
          <w:szCs w:val="22"/>
        </w:rPr>
        <w:t>í</w:t>
      </w:r>
      <w:r w:rsidR="008E39CA" w:rsidRPr="00785366">
        <w:rPr>
          <w:sz w:val="22"/>
          <w:szCs w:val="22"/>
        </w:rPr>
        <w:t>vaj</w:t>
      </w:r>
      <w:r w:rsidR="008E39CA" w:rsidRPr="00785366">
        <w:rPr>
          <w:rFonts w:ascii="Rockwell" w:hAnsi="Rockwell" w:cs="Rockwell"/>
          <w:sz w:val="22"/>
          <w:szCs w:val="22"/>
        </w:rPr>
        <w:t>í</w:t>
      </w:r>
      <w:r w:rsidR="008E39CA" w:rsidRPr="00785366">
        <w:rPr>
          <w:sz w:val="22"/>
          <w:szCs w:val="22"/>
        </w:rPr>
        <w:t>c</w:t>
      </w:r>
      <w:r w:rsidR="008E39CA" w:rsidRPr="00785366">
        <w:rPr>
          <w:rFonts w:ascii="Rockwell" w:hAnsi="Rockwell" w:cs="Rockwell"/>
          <w:sz w:val="22"/>
          <w:szCs w:val="22"/>
        </w:rPr>
        <w:t>í</w:t>
      </w:r>
      <w:r w:rsidR="008E39CA" w:rsidRPr="00785366">
        <w:rPr>
          <w:sz w:val="22"/>
          <w:szCs w:val="22"/>
        </w:rPr>
        <w:t xml:space="preserve">m tzv. </w:t>
      </w:r>
      <w:r w:rsidR="008E39CA" w:rsidRPr="00785366">
        <w:rPr>
          <w:rFonts w:ascii="Rockwell" w:hAnsi="Rockwell" w:cs="Rockwell"/>
          <w:sz w:val="22"/>
          <w:szCs w:val="22"/>
        </w:rPr>
        <w:t>„</w:t>
      </w:r>
      <w:proofErr w:type="spellStart"/>
      <w:r w:rsidR="008E39CA" w:rsidRPr="00785366">
        <w:rPr>
          <w:sz w:val="22"/>
          <w:szCs w:val="22"/>
        </w:rPr>
        <w:t>framing</w:t>
      </w:r>
      <w:proofErr w:type="spellEnd"/>
      <w:r w:rsidR="008E39CA" w:rsidRPr="00785366">
        <w:rPr>
          <w:rFonts w:ascii="Rockwell" w:hAnsi="Rockwell" w:cs="Rockwell"/>
          <w:sz w:val="22"/>
          <w:szCs w:val="22"/>
        </w:rPr>
        <w:t>“</w:t>
      </w:r>
      <w:r w:rsidR="008E39CA" w:rsidRPr="00785366">
        <w:rPr>
          <w:sz w:val="22"/>
          <w:szCs w:val="22"/>
        </w:rPr>
        <w:t xml:space="preserve"> techniku.</w:t>
      </w:r>
      <w:r w:rsidRPr="00785366">
        <w:rPr>
          <w:sz w:val="22"/>
          <w:szCs w:val="22"/>
        </w:rPr>
        <w:t xml:space="preserve"> </w:t>
      </w:r>
      <w:r w:rsidR="008E39CA" w:rsidRPr="00785366">
        <w:rPr>
          <w:sz w:val="22"/>
          <w:szCs w:val="22"/>
        </w:rPr>
        <w:t xml:space="preserve"> </w:t>
      </w:r>
      <w:r w:rsidR="008E39CA" w:rsidRPr="00785366">
        <w:rPr>
          <w:sz w:val="22"/>
          <w:szCs w:val="22"/>
          <w:u w:val="single"/>
        </w:rPr>
        <w:t>Z od</w:t>
      </w:r>
      <w:r w:rsidR="008E39CA" w:rsidRPr="00785366">
        <w:rPr>
          <w:rFonts w:ascii="Cambria" w:hAnsi="Cambria" w:cs="Cambria"/>
          <w:sz w:val="22"/>
          <w:szCs w:val="22"/>
          <w:u w:val="single"/>
        </w:rPr>
        <w:t>ů</w:t>
      </w:r>
      <w:r w:rsidR="008E39CA" w:rsidRPr="00785366">
        <w:rPr>
          <w:sz w:val="22"/>
          <w:szCs w:val="22"/>
          <w:u w:val="single"/>
        </w:rPr>
        <w:t>vodn</w:t>
      </w:r>
      <w:r w:rsidR="008E39CA" w:rsidRPr="00785366">
        <w:rPr>
          <w:rFonts w:ascii="Cambria" w:hAnsi="Cambria" w:cs="Cambria"/>
          <w:sz w:val="22"/>
          <w:szCs w:val="22"/>
          <w:u w:val="single"/>
        </w:rPr>
        <w:t>ě</w:t>
      </w:r>
      <w:r w:rsidR="008E39CA" w:rsidRPr="00785366">
        <w:rPr>
          <w:sz w:val="22"/>
          <w:szCs w:val="22"/>
          <w:u w:val="single"/>
        </w:rPr>
        <w:t>n</w:t>
      </w:r>
      <w:r w:rsidR="008E39CA" w:rsidRPr="00785366">
        <w:rPr>
          <w:rFonts w:ascii="Rockwell" w:hAnsi="Rockwell" w:cs="Rockwell"/>
          <w:sz w:val="22"/>
          <w:szCs w:val="22"/>
          <w:u w:val="single"/>
        </w:rPr>
        <w:t>í</w:t>
      </w:r>
      <w:r w:rsidR="008E39CA" w:rsidRPr="00785366">
        <w:rPr>
          <w:sz w:val="22"/>
          <w:szCs w:val="22"/>
          <w:u w:val="single"/>
        </w:rPr>
        <w:t xml:space="preserve"> t</w:t>
      </w:r>
      <w:r w:rsidR="008E39CA" w:rsidRPr="00785366">
        <w:rPr>
          <w:rFonts w:ascii="Cambria" w:hAnsi="Cambria" w:cs="Cambria"/>
          <w:sz w:val="22"/>
          <w:szCs w:val="22"/>
          <w:u w:val="single"/>
        </w:rPr>
        <w:t>ě</w:t>
      </w:r>
      <w:r w:rsidR="008E39CA" w:rsidRPr="00785366">
        <w:rPr>
          <w:sz w:val="22"/>
          <w:szCs w:val="22"/>
          <w:u w:val="single"/>
        </w:rPr>
        <w:t>chto rozhodnut</w:t>
      </w:r>
      <w:r w:rsidR="008E39CA" w:rsidRPr="00785366">
        <w:rPr>
          <w:rFonts w:ascii="Rockwell" w:hAnsi="Rockwell" w:cs="Rockwell"/>
          <w:sz w:val="22"/>
          <w:szCs w:val="22"/>
          <w:u w:val="single"/>
        </w:rPr>
        <w:t>í</w:t>
      </w:r>
      <w:r w:rsidR="008E39CA" w:rsidRPr="00785366">
        <w:rPr>
          <w:sz w:val="22"/>
          <w:szCs w:val="22"/>
          <w:u w:val="single"/>
        </w:rPr>
        <w:t xml:space="preserve"> v</w:t>
      </w:r>
      <w:r w:rsidR="008E39CA" w:rsidRPr="00785366">
        <w:rPr>
          <w:rFonts w:ascii="Rockwell" w:hAnsi="Rockwell" w:cs="Rockwell"/>
          <w:sz w:val="22"/>
          <w:szCs w:val="22"/>
          <w:u w:val="single"/>
        </w:rPr>
        <w:t>š</w:t>
      </w:r>
      <w:r w:rsidR="008E39CA" w:rsidRPr="00785366">
        <w:rPr>
          <w:sz w:val="22"/>
          <w:szCs w:val="22"/>
          <w:u w:val="single"/>
        </w:rPr>
        <w:t xml:space="preserve">ak vyplývá, </w:t>
      </w:r>
      <w:r w:rsidR="008E39CA" w:rsidRPr="00785366">
        <w:rPr>
          <w:rFonts w:ascii="Cambria" w:hAnsi="Cambria" w:cs="Cambria"/>
          <w:sz w:val="22"/>
          <w:szCs w:val="22"/>
          <w:u w:val="single"/>
        </w:rPr>
        <w:t>ž</w:t>
      </w:r>
      <w:r w:rsidR="008E39CA" w:rsidRPr="00785366">
        <w:rPr>
          <w:sz w:val="22"/>
          <w:szCs w:val="22"/>
          <w:u w:val="single"/>
        </w:rPr>
        <w:t>e se Soudn</w:t>
      </w:r>
      <w:r w:rsidR="008E39CA" w:rsidRPr="00785366">
        <w:rPr>
          <w:rFonts w:ascii="Rockwell" w:hAnsi="Rockwell" w:cs="Rockwell"/>
          <w:sz w:val="22"/>
          <w:szCs w:val="22"/>
          <w:u w:val="single"/>
        </w:rPr>
        <w:t>í</w:t>
      </w:r>
      <w:r w:rsidR="008E39CA" w:rsidRPr="00785366">
        <w:rPr>
          <w:sz w:val="22"/>
          <w:szCs w:val="22"/>
          <w:u w:val="single"/>
        </w:rPr>
        <w:t xml:space="preserve"> dv</w:t>
      </w:r>
      <w:r w:rsidR="008E39CA" w:rsidRPr="00785366">
        <w:rPr>
          <w:rFonts w:ascii="Cambria" w:hAnsi="Cambria" w:cs="Cambria"/>
          <w:sz w:val="22"/>
          <w:szCs w:val="22"/>
          <w:u w:val="single"/>
        </w:rPr>
        <w:t>ů</w:t>
      </w:r>
      <w:r w:rsidR="008E39CA" w:rsidRPr="00785366">
        <w:rPr>
          <w:sz w:val="22"/>
          <w:szCs w:val="22"/>
          <w:u w:val="single"/>
        </w:rPr>
        <w:t>r vyj</w:t>
      </w:r>
      <w:r w:rsidR="008E39CA" w:rsidRPr="00785366">
        <w:rPr>
          <w:rFonts w:ascii="Rockwell" w:hAnsi="Rockwell" w:cs="Rockwell"/>
          <w:sz w:val="22"/>
          <w:szCs w:val="22"/>
          <w:u w:val="single"/>
        </w:rPr>
        <w:t>á</w:t>
      </w:r>
      <w:r w:rsidR="008E39CA" w:rsidRPr="00785366">
        <w:rPr>
          <w:sz w:val="22"/>
          <w:szCs w:val="22"/>
          <w:u w:val="single"/>
        </w:rPr>
        <w:t>d</w:t>
      </w:r>
      <w:r w:rsidR="008E39CA" w:rsidRPr="00785366">
        <w:rPr>
          <w:rFonts w:ascii="Cambria" w:hAnsi="Cambria" w:cs="Cambria"/>
          <w:sz w:val="22"/>
          <w:szCs w:val="22"/>
          <w:u w:val="single"/>
        </w:rPr>
        <w:t>ř</w:t>
      </w:r>
      <w:r w:rsidR="008E39CA" w:rsidRPr="00785366">
        <w:rPr>
          <w:sz w:val="22"/>
          <w:szCs w:val="22"/>
          <w:u w:val="single"/>
        </w:rPr>
        <w:t>il toliko k um</w:t>
      </w:r>
      <w:r w:rsidR="008E39CA" w:rsidRPr="00785366">
        <w:rPr>
          <w:rFonts w:ascii="Rockwell" w:hAnsi="Rockwell" w:cs="Rockwell"/>
          <w:sz w:val="22"/>
          <w:szCs w:val="22"/>
          <w:u w:val="single"/>
        </w:rPr>
        <w:t>í</w:t>
      </w:r>
      <w:r w:rsidR="008E39CA" w:rsidRPr="00785366">
        <w:rPr>
          <w:sz w:val="22"/>
          <w:szCs w:val="22"/>
          <w:u w:val="single"/>
        </w:rPr>
        <w:t>st</w:t>
      </w:r>
      <w:r w:rsidR="008E39CA" w:rsidRPr="00785366">
        <w:rPr>
          <w:rFonts w:ascii="Cambria" w:hAnsi="Cambria" w:cs="Cambria"/>
          <w:sz w:val="22"/>
          <w:szCs w:val="22"/>
          <w:u w:val="single"/>
        </w:rPr>
        <w:t>ě</w:t>
      </w:r>
      <w:r w:rsidR="008E39CA" w:rsidRPr="00785366">
        <w:rPr>
          <w:sz w:val="22"/>
          <w:szCs w:val="22"/>
          <w:u w:val="single"/>
        </w:rPr>
        <w:t>n</w:t>
      </w:r>
      <w:r w:rsidR="008E39CA" w:rsidRPr="00785366">
        <w:rPr>
          <w:rFonts w:ascii="Rockwell" w:hAnsi="Rockwell" w:cs="Rockwell"/>
          <w:sz w:val="22"/>
          <w:szCs w:val="22"/>
          <w:u w:val="single"/>
        </w:rPr>
        <w:t>í</w:t>
      </w:r>
      <w:r w:rsidR="008E39CA" w:rsidRPr="00785366">
        <w:rPr>
          <w:sz w:val="22"/>
          <w:szCs w:val="22"/>
          <w:u w:val="single"/>
        </w:rPr>
        <w:t xml:space="preserve"> hypertextov</w:t>
      </w:r>
      <w:r w:rsidR="008E39CA" w:rsidRPr="00785366">
        <w:rPr>
          <w:rFonts w:ascii="Rockwell" w:hAnsi="Rockwell" w:cs="Rockwell"/>
          <w:sz w:val="22"/>
          <w:szCs w:val="22"/>
          <w:u w:val="single"/>
        </w:rPr>
        <w:t>ý</w:t>
      </w:r>
      <w:r w:rsidR="008E39CA" w:rsidRPr="00785366">
        <w:rPr>
          <w:sz w:val="22"/>
          <w:szCs w:val="22"/>
          <w:u w:val="single"/>
        </w:rPr>
        <w:t>ch odkaz</w:t>
      </w:r>
      <w:r w:rsidR="008E39CA" w:rsidRPr="00785366">
        <w:rPr>
          <w:rFonts w:ascii="Cambria" w:hAnsi="Cambria" w:cs="Cambria"/>
          <w:sz w:val="22"/>
          <w:szCs w:val="22"/>
          <w:u w:val="single"/>
        </w:rPr>
        <w:t>ů</w:t>
      </w:r>
      <w:r w:rsidR="008E39CA" w:rsidRPr="00785366">
        <w:rPr>
          <w:sz w:val="22"/>
          <w:szCs w:val="22"/>
          <w:u w:val="single"/>
        </w:rPr>
        <w:t xml:space="preserve"> na d</w:t>
      </w:r>
      <w:r w:rsidR="008E39CA" w:rsidRPr="00785366">
        <w:rPr>
          <w:rFonts w:ascii="Rockwell" w:hAnsi="Rockwell" w:cs="Rockwell"/>
          <w:sz w:val="22"/>
          <w:szCs w:val="22"/>
          <w:u w:val="single"/>
        </w:rPr>
        <w:t>í</w:t>
      </w:r>
      <w:r w:rsidR="008E39CA" w:rsidRPr="00785366">
        <w:rPr>
          <w:sz w:val="22"/>
          <w:szCs w:val="22"/>
          <w:u w:val="single"/>
        </w:rPr>
        <w:t>la, kter</w:t>
      </w:r>
      <w:r w:rsidR="008E39CA" w:rsidRPr="00785366">
        <w:rPr>
          <w:rFonts w:ascii="Rockwell" w:hAnsi="Rockwell" w:cs="Rockwell"/>
          <w:sz w:val="22"/>
          <w:szCs w:val="22"/>
          <w:u w:val="single"/>
        </w:rPr>
        <w:t>á</w:t>
      </w:r>
      <w:r w:rsidR="008E39CA" w:rsidRPr="00785366">
        <w:rPr>
          <w:sz w:val="22"/>
          <w:szCs w:val="22"/>
          <w:u w:val="single"/>
        </w:rPr>
        <w:t xml:space="preserve"> ji</w:t>
      </w:r>
      <w:r w:rsidR="008E39CA" w:rsidRPr="00785366">
        <w:rPr>
          <w:rFonts w:ascii="Cambria" w:hAnsi="Cambria" w:cs="Cambria"/>
          <w:sz w:val="22"/>
          <w:szCs w:val="22"/>
          <w:u w:val="single"/>
        </w:rPr>
        <w:t>ž</w:t>
      </w:r>
      <w:r w:rsidR="008E39CA" w:rsidRPr="00785366">
        <w:rPr>
          <w:sz w:val="22"/>
          <w:szCs w:val="22"/>
          <w:u w:val="single"/>
        </w:rPr>
        <w:t xml:space="preserve"> byla voln</w:t>
      </w:r>
      <w:r w:rsidR="008E39CA" w:rsidRPr="00785366">
        <w:rPr>
          <w:rFonts w:ascii="Cambria" w:hAnsi="Cambria" w:cs="Cambria"/>
          <w:sz w:val="22"/>
          <w:szCs w:val="22"/>
          <w:u w:val="single"/>
        </w:rPr>
        <w:t>ě</w:t>
      </w:r>
      <w:r w:rsidR="008E39CA" w:rsidRPr="00785366">
        <w:rPr>
          <w:sz w:val="22"/>
          <w:szCs w:val="22"/>
          <w:u w:val="single"/>
        </w:rPr>
        <w:t xml:space="preserve"> dostupn</w:t>
      </w:r>
      <w:r w:rsidR="008E39CA" w:rsidRPr="00785366">
        <w:rPr>
          <w:rFonts w:ascii="Rockwell" w:hAnsi="Rockwell" w:cs="Rockwell"/>
          <w:sz w:val="22"/>
          <w:szCs w:val="22"/>
          <w:u w:val="single"/>
        </w:rPr>
        <w:t>á</w:t>
      </w:r>
      <w:r w:rsidR="008E39CA" w:rsidRPr="00785366">
        <w:rPr>
          <w:sz w:val="22"/>
          <w:szCs w:val="22"/>
          <w:u w:val="single"/>
        </w:rPr>
        <w:t xml:space="preserve"> na jin</w:t>
      </w:r>
      <w:r w:rsidR="008E39CA" w:rsidRPr="00785366">
        <w:rPr>
          <w:rFonts w:ascii="Rockwell" w:hAnsi="Rockwell" w:cs="Rockwell"/>
          <w:sz w:val="22"/>
          <w:szCs w:val="22"/>
          <w:u w:val="single"/>
        </w:rPr>
        <w:t>é</w:t>
      </w:r>
      <w:r w:rsidR="008E39CA" w:rsidRPr="00785366">
        <w:rPr>
          <w:sz w:val="22"/>
          <w:szCs w:val="22"/>
          <w:u w:val="single"/>
        </w:rPr>
        <w:t xml:space="preserve"> internetov</w:t>
      </w:r>
      <w:r w:rsidR="008E39CA" w:rsidRPr="00785366">
        <w:rPr>
          <w:rFonts w:ascii="Rockwell" w:hAnsi="Rockwell" w:cs="Rockwell"/>
          <w:sz w:val="22"/>
          <w:szCs w:val="22"/>
          <w:u w:val="single"/>
        </w:rPr>
        <w:t>é</w:t>
      </w:r>
      <w:r w:rsidR="008E39CA" w:rsidRPr="00785366">
        <w:rPr>
          <w:sz w:val="22"/>
          <w:szCs w:val="22"/>
          <w:u w:val="single"/>
        </w:rPr>
        <w:t xml:space="preserve"> str</w:t>
      </w:r>
      <w:r w:rsidR="008E39CA" w:rsidRPr="00785366">
        <w:rPr>
          <w:rFonts w:ascii="Rockwell" w:hAnsi="Rockwell" w:cs="Rockwell"/>
          <w:sz w:val="22"/>
          <w:szCs w:val="22"/>
          <w:u w:val="single"/>
        </w:rPr>
        <w:t>á</w:t>
      </w:r>
      <w:r w:rsidR="008E39CA" w:rsidRPr="00785366">
        <w:rPr>
          <w:sz w:val="22"/>
          <w:szCs w:val="22"/>
          <w:u w:val="single"/>
        </w:rPr>
        <w:t>nce se souhlasem nositele pr</w:t>
      </w:r>
      <w:r w:rsidR="008E39CA" w:rsidRPr="00785366">
        <w:rPr>
          <w:rFonts w:ascii="Rockwell" w:hAnsi="Rockwell" w:cs="Rockwell"/>
          <w:sz w:val="22"/>
          <w:szCs w:val="22"/>
          <w:u w:val="single"/>
        </w:rPr>
        <w:t>á</w:t>
      </w:r>
      <w:r w:rsidR="008E39CA" w:rsidRPr="00785366">
        <w:rPr>
          <w:sz w:val="22"/>
          <w:szCs w:val="22"/>
          <w:u w:val="single"/>
        </w:rPr>
        <w:t>v</w:t>
      </w:r>
      <w:r w:rsidR="008E39CA" w:rsidRPr="00785366">
        <w:rPr>
          <w:sz w:val="22"/>
          <w:szCs w:val="22"/>
        </w:rPr>
        <w:t>, p</w:t>
      </w:r>
      <w:r w:rsidR="008E39CA" w:rsidRPr="00785366">
        <w:rPr>
          <w:rFonts w:ascii="Cambria" w:hAnsi="Cambria" w:cs="Cambria"/>
          <w:sz w:val="22"/>
          <w:szCs w:val="22"/>
        </w:rPr>
        <w:t>ř</w:t>
      </w:r>
      <w:r w:rsidR="008E39CA" w:rsidRPr="00785366">
        <w:rPr>
          <w:sz w:val="22"/>
          <w:szCs w:val="22"/>
        </w:rPr>
        <w:t>i</w:t>
      </w:r>
      <w:r w:rsidR="008E39CA" w:rsidRPr="00785366">
        <w:rPr>
          <w:rFonts w:ascii="Cambria" w:hAnsi="Cambria" w:cs="Cambria"/>
          <w:sz w:val="22"/>
          <w:szCs w:val="22"/>
        </w:rPr>
        <w:t>č</w:t>
      </w:r>
      <w:r w:rsidR="008E39CA" w:rsidRPr="00785366">
        <w:rPr>
          <w:sz w:val="22"/>
          <w:szCs w:val="22"/>
        </w:rPr>
        <w:t>em</w:t>
      </w:r>
      <w:r w:rsidR="008E39CA" w:rsidRPr="00785366">
        <w:rPr>
          <w:rFonts w:ascii="Cambria" w:hAnsi="Cambria" w:cs="Cambria"/>
          <w:sz w:val="22"/>
          <w:szCs w:val="22"/>
        </w:rPr>
        <w:t>ž</w:t>
      </w:r>
      <w:r w:rsidR="008E39CA" w:rsidRPr="00785366">
        <w:rPr>
          <w:sz w:val="22"/>
          <w:szCs w:val="22"/>
        </w:rPr>
        <w:t xml:space="preserve"> Soudn</w:t>
      </w:r>
      <w:r w:rsidR="008E39CA" w:rsidRPr="00785366">
        <w:rPr>
          <w:rFonts w:ascii="Rockwell" w:hAnsi="Rockwell" w:cs="Rockwell"/>
          <w:sz w:val="22"/>
          <w:szCs w:val="22"/>
        </w:rPr>
        <w:t>í</w:t>
      </w:r>
      <w:r w:rsidR="008E39CA" w:rsidRPr="00785366">
        <w:rPr>
          <w:sz w:val="22"/>
          <w:szCs w:val="22"/>
        </w:rPr>
        <w:t xml:space="preserve"> dv</w:t>
      </w:r>
      <w:r w:rsidR="008E39CA" w:rsidRPr="00785366">
        <w:rPr>
          <w:rFonts w:ascii="Cambria" w:hAnsi="Cambria" w:cs="Cambria"/>
          <w:sz w:val="22"/>
          <w:szCs w:val="22"/>
        </w:rPr>
        <w:t>ů</w:t>
      </w:r>
      <w:r w:rsidR="008E39CA" w:rsidRPr="00785366">
        <w:rPr>
          <w:sz w:val="22"/>
          <w:szCs w:val="22"/>
        </w:rPr>
        <w:t>r dosp</w:t>
      </w:r>
      <w:r w:rsidR="008E39CA" w:rsidRPr="00785366">
        <w:rPr>
          <w:rFonts w:ascii="Cambria" w:hAnsi="Cambria" w:cs="Cambria"/>
          <w:sz w:val="22"/>
          <w:szCs w:val="22"/>
        </w:rPr>
        <w:t>ě</w:t>
      </w:r>
      <w:r w:rsidR="008E39CA" w:rsidRPr="00785366">
        <w:rPr>
          <w:sz w:val="22"/>
          <w:szCs w:val="22"/>
        </w:rPr>
        <w:t>l k z</w:t>
      </w:r>
      <w:r w:rsidR="008E39CA" w:rsidRPr="00785366">
        <w:rPr>
          <w:rFonts w:ascii="Rockwell" w:hAnsi="Rockwell" w:cs="Rockwell"/>
          <w:sz w:val="22"/>
          <w:szCs w:val="22"/>
        </w:rPr>
        <w:t>á</w:t>
      </w:r>
      <w:r w:rsidR="008E39CA" w:rsidRPr="00785366">
        <w:rPr>
          <w:sz w:val="22"/>
          <w:szCs w:val="22"/>
        </w:rPr>
        <w:t>v</w:t>
      </w:r>
      <w:r w:rsidR="008E39CA" w:rsidRPr="00785366">
        <w:rPr>
          <w:rFonts w:ascii="Cambria" w:hAnsi="Cambria" w:cs="Cambria"/>
          <w:sz w:val="22"/>
          <w:szCs w:val="22"/>
        </w:rPr>
        <w:t>ě</w:t>
      </w:r>
      <w:r w:rsidR="008E39CA" w:rsidRPr="00785366">
        <w:rPr>
          <w:sz w:val="22"/>
          <w:szCs w:val="22"/>
        </w:rPr>
        <w:t xml:space="preserve">ru, </w:t>
      </w:r>
      <w:r w:rsidR="008E39CA" w:rsidRPr="00785366">
        <w:rPr>
          <w:rFonts w:ascii="Cambria" w:hAnsi="Cambria" w:cs="Cambria"/>
          <w:sz w:val="22"/>
          <w:szCs w:val="22"/>
        </w:rPr>
        <w:t>ž</w:t>
      </w:r>
      <w:r w:rsidR="008E39CA" w:rsidRPr="00785366">
        <w:rPr>
          <w:sz w:val="22"/>
          <w:szCs w:val="22"/>
        </w:rPr>
        <w:t>e se nejedn</w:t>
      </w:r>
      <w:r w:rsidR="008E39CA" w:rsidRPr="00785366">
        <w:rPr>
          <w:rFonts w:ascii="Rockwell" w:hAnsi="Rockwell" w:cs="Rockwell"/>
          <w:sz w:val="22"/>
          <w:szCs w:val="22"/>
        </w:rPr>
        <w:t>á</w:t>
      </w:r>
      <w:r w:rsidR="008E39CA" w:rsidRPr="00785366">
        <w:rPr>
          <w:sz w:val="22"/>
          <w:szCs w:val="22"/>
        </w:rPr>
        <w:t xml:space="preserve"> o 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ejnosti z toho d</w:t>
      </w:r>
      <w:r w:rsidR="008E39CA" w:rsidRPr="00785366">
        <w:rPr>
          <w:rFonts w:ascii="Cambria" w:hAnsi="Cambria" w:cs="Cambria"/>
          <w:sz w:val="22"/>
          <w:szCs w:val="22"/>
        </w:rPr>
        <w:t>ů</w:t>
      </w:r>
      <w:r w:rsidR="008E39CA" w:rsidRPr="00785366">
        <w:rPr>
          <w:sz w:val="22"/>
          <w:szCs w:val="22"/>
        </w:rPr>
        <w:t xml:space="preserve">vodu, </w:t>
      </w:r>
      <w:r w:rsidR="008E39CA" w:rsidRPr="00785366">
        <w:rPr>
          <w:rFonts w:ascii="Cambria" w:hAnsi="Cambria" w:cs="Cambria"/>
          <w:sz w:val="22"/>
          <w:szCs w:val="22"/>
        </w:rPr>
        <w:t>ž</w:t>
      </w:r>
      <w:r w:rsidR="008E39CA" w:rsidRPr="00785366">
        <w:rPr>
          <w:sz w:val="22"/>
          <w:szCs w:val="22"/>
        </w:rPr>
        <w:t>e p</w:t>
      </w:r>
      <w:r w:rsidR="008E39CA" w:rsidRPr="00785366">
        <w:rPr>
          <w:rFonts w:ascii="Cambria" w:hAnsi="Cambria" w:cs="Cambria"/>
          <w:sz w:val="22"/>
          <w:szCs w:val="22"/>
        </w:rPr>
        <w:t>ř</w:t>
      </w:r>
      <w:r w:rsidR="008E39CA" w:rsidRPr="00785366">
        <w:rPr>
          <w:sz w:val="22"/>
          <w:szCs w:val="22"/>
        </w:rPr>
        <w:t>edm</w:t>
      </w:r>
      <w:r w:rsidR="008E39CA" w:rsidRPr="00785366">
        <w:rPr>
          <w:rFonts w:ascii="Cambria" w:hAnsi="Cambria" w:cs="Cambria"/>
          <w:sz w:val="22"/>
          <w:szCs w:val="22"/>
        </w:rPr>
        <w:t>ě</w:t>
      </w:r>
      <w:r w:rsidR="008E39CA" w:rsidRPr="00785366">
        <w:rPr>
          <w:sz w:val="22"/>
          <w:szCs w:val="22"/>
        </w:rPr>
        <w:t>tn</w:t>
      </w:r>
      <w:r w:rsidR="008E39CA" w:rsidRPr="00785366">
        <w:rPr>
          <w:rFonts w:ascii="Rockwell" w:hAnsi="Rockwell" w:cs="Rockwell"/>
          <w:sz w:val="22"/>
          <w:szCs w:val="22"/>
        </w:rPr>
        <w:t>é</w:t>
      </w:r>
      <w:r w:rsidR="008E39CA" w:rsidRPr="00785366">
        <w:rPr>
          <w:sz w:val="22"/>
          <w:szCs w:val="22"/>
        </w:rPr>
        <w:t xml:space="preserve"> 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nebylo uskute</w:t>
      </w:r>
      <w:r w:rsidR="008E39CA" w:rsidRPr="00785366">
        <w:rPr>
          <w:rFonts w:ascii="Cambria" w:hAnsi="Cambria" w:cs="Cambria"/>
          <w:sz w:val="22"/>
          <w:szCs w:val="22"/>
        </w:rPr>
        <w:t>č</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no v</w:t>
      </w:r>
      <w:r w:rsidR="008E39CA" w:rsidRPr="00785366">
        <w:rPr>
          <w:rFonts w:ascii="Cambria" w:hAnsi="Cambria" w:cs="Cambria"/>
          <w:sz w:val="22"/>
          <w:szCs w:val="22"/>
        </w:rPr>
        <w:t>ůč</w:t>
      </w:r>
      <w:r w:rsidR="008E39CA" w:rsidRPr="00785366">
        <w:rPr>
          <w:sz w:val="22"/>
          <w:szCs w:val="22"/>
        </w:rPr>
        <w:t>i nov</w:t>
      </w:r>
      <w:r w:rsidR="008E39CA" w:rsidRPr="00785366">
        <w:rPr>
          <w:rFonts w:ascii="Rockwell" w:hAnsi="Rockwell" w:cs="Rockwell"/>
          <w:sz w:val="22"/>
          <w:szCs w:val="22"/>
        </w:rPr>
        <w:t>é</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ejnosti.</w:t>
      </w:r>
      <w:r w:rsidRPr="00785366">
        <w:rPr>
          <w:sz w:val="22"/>
          <w:szCs w:val="22"/>
        </w:rPr>
        <w:t xml:space="preserve"> </w:t>
      </w:r>
    </w:p>
    <w:p w:rsidR="008E39CA" w:rsidRPr="00785366" w:rsidRDefault="00D7689D" w:rsidP="00785366">
      <w:pPr>
        <w:rPr>
          <w:sz w:val="22"/>
          <w:szCs w:val="22"/>
          <w:u w:val="single"/>
        </w:rPr>
      </w:pPr>
      <w:r w:rsidRPr="00785366">
        <w:rPr>
          <w:sz w:val="22"/>
          <w:szCs w:val="22"/>
        </w:rPr>
        <w:t>Soudní dv</w:t>
      </w:r>
      <w:r w:rsidRPr="00785366">
        <w:rPr>
          <w:rFonts w:ascii="Cambria" w:hAnsi="Cambria" w:cs="Cambria"/>
          <w:sz w:val="22"/>
          <w:szCs w:val="22"/>
        </w:rPr>
        <w:t>ů</w:t>
      </w:r>
      <w:r w:rsidRPr="00785366">
        <w:rPr>
          <w:sz w:val="22"/>
          <w:szCs w:val="22"/>
        </w:rPr>
        <w:t>r zd</w:t>
      </w:r>
      <w:r w:rsidRPr="00785366">
        <w:rPr>
          <w:rFonts w:ascii="Cambria" w:hAnsi="Cambria" w:cs="Cambria"/>
          <w:sz w:val="22"/>
          <w:szCs w:val="22"/>
        </w:rPr>
        <w:t>ů</w:t>
      </w:r>
      <w:r w:rsidRPr="00785366">
        <w:rPr>
          <w:sz w:val="22"/>
          <w:szCs w:val="22"/>
        </w:rPr>
        <w:t>raz</w:t>
      </w:r>
      <w:r w:rsidRPr="00785366">
        <w:rPr>
          <w:rFonts w:ascii="Cambria" w:hAnsi="Cambria" w:cs="Cambria"/>
          <w:sz w:val="22"/>
          <w:szCs w:val="22"/>
        </w:rPr>
        <w:t>ň</w:t>
      </w:r>
      <w:r w:rsidRPr="00785366">
        <w:rPr>
          <w:sz w:val="22"/>
          <w:szCs w:val="22"/>
        </w:rPr>
        <w:t xml:space="preserve">uje, </w:t>
      </w:r>
      <w:r w:rsidRPr="00785366">
        <w:rPr>
          <w:rFonts w:ascii="Cambria" w:hAnsi="Cambria" w:cs="Cambria"/>
          <w:sz w:val="22"/>
          <w:szCs w:val="22"/>
        </w:rPr>
        <w:t>ž</w:t>
      </w:r>
      <w:r w:rsidRPr="00785366">
        <w:rPr>
          <w:sz w:val="22"/>
          <w:szCs w:val="22"/>
        </w:rPr>
        <w:t>e</w:t>
      </w:r>
      <w:r w:rsidR="008E39CA" w:rsidRPr="00785366">
        <w:rPr>
          <w:sz w:val="22"/>
          <w:szCs w:val="22"/>
        </w:rPr>
        <w:t xml:space="preserve"> z rozsudku ze dne 13. února 2014, </w:t>
      </w:r>
      <w:proofErr w:type="spellStart"/>
      <w:r w:rsidR="008E39CA" w:rsidRPr="00785366">
        <w:rPr>
          <w:sz w:val="22"/>
          <w:szCs w:val="22"/>
        </w:rPr>
        <w:t>Svensson</w:t>
      </w:r>
      <w:proofErr w:type="spellEnd"/>
      <w:r w:rsidR="008E39CA" w:rsidRPr="00785366">
        <w:rPr>
          <w:sz w:val="22"/>
          <w:szCs w:val="22"/>
        </w:rPr>
        <w:t xml:space="preserve"> a </w:t>
      </w:r>
      <w:r w:rsidRPr="00785366">
        <w:rPr>
          <w:sz w:val="22"/>
          <w:szCs w:val="22"/>
        </w:rPr>
        <w:t>další (C‑466/12, EU:C:2014:76)</w:t>
      </w:r>
      <w:r w:rsidR="008E39CA" w:rsidRPr="00785366">
        <w:rPr>
          <w:sz w:val="22"/>
          <w:szCs w:val="22"/>
        </w:rPr>
        <w:t xml:space="preserve"> nelze dovodit, </w:t>
      </w:r>
      <w:r w:rsidR="008E39CA" w:rsidRPr="00785366">
        <w:rPr>
          <w:rFonts w:ascii="Cambria" w:hAnsi="Cambria" w:cs="Cambria"/>
          <w:sz w:val="22"/>
          <w:szCs w:val="22"/>
        </w:rPr>
        <w:t>ž</w:t>
      </w:r>
      <w:r w:rsidR="008E39CA" w:rsidRPr="00785366">
        <w:rPr>
          <w:sz w:val="22"/>
          <w:szCs w:val="22"/>
        </w:rPr>
        <w:t xml:space="preserve">e pod pojem </w:t>
      </w:r>
      <w:r w:rsidR="008E39CA" w:rsidRPr="00785366">
        <w:rPr>
          <w:rFonts w:ascii="Rockwell" w:hAnsi="Rockwell" w:cs="Rockwell"/>
          <w:sz w:val="22"/>
          <w:szCs w:val="22"/>
        </w:rPr>
        <w:t>„</w:t>
      </w:r>
      <w:r w:rsidR="008E39CA" w:rsidRPr="00785366">
        <w:rPr>
          <w:sz w:val="22"/>
          <w:szCs w:val="22"/>
        </w:rPr>
        <w:t>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ejnosti</w:t>
      </w:r>
      <w:r w:rsidR="008E39CA" w:rsidRPr="00785366">
        <w:rPr>
          <w:rFonts w:ascii="Rockwell" w:hAnsi="Rockwell" w:cs="Rockwell"/>
          <w:sz w:val="22"/>
          <w:szCs w:val="22"/>
        </w:rPr>
        <w:t>“</w:t>
      </w:r>
      <w:r w:rsidR="008E39CA" w:rsidRPr="00785366">
        <w:rPr>
          <w:sz w:val="22"/>
          <w:szCs w:val="22"/>
        </w:rPr>
        <w:t xml:space="preserve"> ve smyslu </w:t>
      </w:r>
      <w:r w:rsidR="008E39CA" w:rsidRPr="00785366">
        <w:rPr>
          <w:rFonts w:ascii="Cambria" w:hAnsi="Cambria" w:cs="Cambria"/>
          <w:sz w:val="22"/>
          <w:szCs w:val="22"/>
        </w:rPr>
        <w:t>č</w:t>
      </w:r>
      <w:r w:rsidR="008E39CA" w:rsidRPr="00785366">
        <w:rPr>
          <w:sz w:val="22"/>
          <w:szCs w:val="22"/>
        </w:rPr>
        <w:t>l. 3 odst. 1 sm</w:t>
      </w:r>
      <w:r w:rsidR="008E39CA" w:rsidRPr="00785366">
        <w:rPr>
          <w:rFonts w:ascii="Cambria" w:hAnsi="Cambria" w:cs="Cambria"/>
          <w:sz w:val="22"/>
          <w:szCs w:val="22"/>
        </w:rPr>
        <w:t>ě</w:t>
      </w:r>
      <w:r w:rsidR="008E39CA" w:rsidRPr="00785366">
        <w:rPr>
          <w:sz w:val="22"/>
          <w:szCs w:val="22"/>
        </w:rPr>
        <w:t>rnice 2001/29 v zásad</w:t>
      </w:r>
      <w:r w:rsidR="008E39CA" w:rsidRPr="00785366">
        <w:rPr>
          <w:rFonts w:ascii="Cambria" w:hAnsi="Cambria" w:cs="Cambria"/>
          <w:sz w:val="22"/>
          <w:szCs w:val="22"/>
        </w:rPr>
        <w:t>ě</w:t>
      </w:r>
      <w:r w:rsidR="008E39CA" w:rsidRPr="00785366">
        <w:rPr>
          <w:sz w:val="22"/>
          <w:szCs w:val="22"/>
        </w:rPr>
        <w:t xml:space="preserve"> nespad</w:t>
      </w:r>
      <w:r w:rsidR="008E39CA" w:rsidRPr="00785366">
        <w:rPr>
          <w:rFonts w:ascii="Rockwell" w:hAnsi="Rockwell" w:cs="Rockwell"/>
          <w:sz w:val="22"/>
          <w:szCs w:val="22"/>
        </w:rPr>
        <w:t>á</w:t>
      </w:r>
      <w:r w:rsidR="008E39CA" w:rsidRPr="00785366">
        <w:rPr>
          <w:sz w:val="22"/>
          <w:szCs w:val="22"/>
        </w:rPr>
        <w:t xml:space="preserve">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hypertextov</w:t>
      </w:r>
      <w:r w:rsidR="008E39CA" w:rsidRPr="00785366">
        <w:rPr>
          <w:rFonts w:ascii="Rockwell" w:hAnsi="Rockwell" w:cs="Rockwell"/>
          <w:sz w:val="22"/>
          <w:szCs w:val="22"/>
        </w:rPr>
        <w:t>ý</w:t>
      </w:r>
      <w:r w:rsidR="008E39CA" w:rsidRPr="00785366">
        <w:rPr>
          <w:sz w:val="22"/>
          <w:szCs w:val="22"/>
        </w:rPr>
        <w:t>ch odkaz</w:t>
      </w:r>
      <w:r w:rsidR="008E39CA" w:rsidRPr="00785366">
        <w:rPr>
          <w:rFonts w:ascii="Cambria" w:hAnsi="Cambria" w:cs="Cambria"/>
          <w:sz w:val="22"/>
          <w:szCs w:val="22"/>
        </w:rPr>
        <w:t>ů</w:t>
      </w:r>
      <w:r w:rsidR="008E39CA" w:rsidRPr="00785366">
        <w:rPr>
          <w:sz w:val="22"/>
          <w:szCs w:val="22"/>
        </w:rPr>
        <w:t xml:space="preserve"> na internetov</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nce na chr</w:t>
      </w:r>
      <w:r w:rsidR="008E39CA" w:rsidRPr="00785366">
        <w:rPr>
          <w:rFonts w:ascii="Rockwell" w:hAnsi="Rockwell" w:cs="Rockwell"/>
          <w:sz w:val="22"/>
          <w:szCs w:val="22"/>
        </w:rPr>
        <w:t>á</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á</w:t>
      </w:r>
      <w:r w:rsidR="008E39CA" w:rsidRPr="00785366">
        <w:rPr>
          <w:sz w:val="22"/>
          <w:szCs w:val="22"/>
        </w:rPr>
        <w:t xml:space="preserve"> d</w:t>
      </w:r>
      <w:r w:rsidR="008E39CA" w:rsidRPr="00785366">
        <w:rPr>
          <w:rFonts w:ascii="Rockwell" w:hAnsi="Rockwell" w:cs="Rockwell"/>
          <w:sz w:val="22"/>
          <w:szCs w:val="22"/>
        </w:rPr>
        <w:t>í</w:t>
      </w:r>
      <w:r w:rsidR="008E39CA" w:rsidRPr="00785366">
        <w:rPr>
          <w:sz w:val="22"/>
          <w:szCs w:val="22"/>
        </w:rPr>
        <w:t>la, kter</w:t>
      </w:r>
      <w:r w:rsidR="008E39CA" w:rsidRPr="00785366">
        <w:rPr>
          <w:rFonts w:ascii="Rockwell" w:hAnsi="Rockwell" w:cs="Rockwell"/>
          <w:sz w:val="22"/>
          <w:szCs w:val="22"/>
        </w:rPr>
        <w:t>á</w:t>
      </w:r>
      <w:r w:rsidR="008E39CA" w:rsidRPr="00785366">
        <w:rPr>
          <w:sz w:val="22"/>
          <w:szCs w:val="22"/>
        </w:rPr>
        <w:t xml:space="preserve"> ji</w:t>
      </w:r>
      <w:r w:rsidR="008E39CA" w:rsidRPr="00785366">
        <w:rPr>
          <w:rFonts w:ascii="Cambria" w:hAnsi="Cambria" w:cs="Cambria"/>
          <w:sz w:val="22"/>
          <w:szCs w:val="22"/>
        </w:rPr>
        <w:t>ž</w:t>
      </w:r>
      <w:r w:rsidR="008E39CA" w:rsidRPr="00785366">
        <w:rPr>
          <w:sz w:val="22"/>
          <w:szCs w:val="22"/>
        </w:rPr>
        <w:t xml:space="preserve"> byla voln</w:t>
      </w:r>
      <w:r w:rsidR="008E39CA" w:rsidRPr="00785366">
        <w:rPr>
          <w:rFonts w:ascii="Cambria" w:hAnsi="Cambria" w:cs="Cambria"/>
          <w:sz w:val="22"/>
          <w:szCs w:val="22"/>
        </w:rPr>
        <w:t>ě</w:t>
      </w:r>
      <w:r w:rsidR="008E39CA" w:rsidRPr="00785366">
        <w:rPr>
          <w:sz w:val="22"/>
          <w:szCs w:val="22"/>
        </w:rPr>
        <w:t xml:space="preserve"> dostupn</w:t>
      </w:r>
      <w:r w:rsidR="008E39CA" w:rsidRPr="00785366">
        <w:rPr>
          <w:rFonts w:ascii="Rockwell" w:hAnsi="Rockwell" w:cs="Rockwell"/>
          <w:sz w:val="22"/>
          <w:szCs w:val="22"/>
        </w:rPr>
        <w:t>á</w:t>
      </w:r>
      <w:r w:rsidR="008E39CA" w:rsidRPr="00785366">
        <w:rPr>
          <w:sz w:val="22"/>
          <w:szCs w:val="22"/>
        </w:rPr>
        <w:t xml:space="preserve"> na jin</w:t>
      </w:r>
      <w:r w:rsidR="008E39CA" w:rsidRPr="00785366">
        <w:rPr>
          <w:rFonts w:ascii="Rockwell" w:hAnsi="Rockwell" w:cs="Rockwell"/>
          <w:sz w:val="22"/>
          <w:szCs w:val="22"/>
        </w:rPr>
        <w:t>é</w:t>
      </w:r>
      <w:r w:rsidR="008E39CA" w:rsidRPr="00785366">
        <w:rPr>
          <w:sz w:val="22"/>
          <w:szCs w:val="22"/>
        </w:rPr>
        <w:t xml:space="preserve"> internetov</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nce, av</w:t>
      </w:r>
      <w:r w:rsidR="008E39CA" w:rsidRPr="00785366">
        <w:rPr>
          <w:rFonts w:ascii="Rockwell" w:hAnsi="Rockwell" w:cs="Rockwell"/>
          <w:sz w:val="22"/>
          <w:szCs w:val="22"/>
        </w:rPr>
        <w:t>š</w:t>
      </w:r>
      <w:r w:rsidR="008E39CA" w:rsidRPr="00785366">
        <w:rPr>
          <w:sz w:val="22"/>
          <w:szCs w:val="22"/>
        </w:rPr>
        <w:t>ak bez souhlasu nositel</w:t>
      </w:r>
      <w:r w:rsidR="008E39CA" w:rsidRPr="00785366">
        <w:rPr>
          <w:rFonts w:ascii="Cambria" w:hAnsi="Cambria" w:cs="Cambria"/>
          <w:sz w:val="22"/>
          <w:szCs w:val="22"/>
        </w:rPr>
        <w:t>ů</w:t>
      </w:r>
      <w:r w:rsidR="008E39CA" w:rsidRPr="00785366">
        <w:rPr>
          <w:sz w:val="22"/>
          <w:szCs w:val="22"/>
        </w:rPr>
        <w:t xml:space="preserve"> autorsk</w:t>
      </w:r>
      <w:r w:rsidR="008E39CA" w:rsidRPr="00785366">
        <w:rPr>
          <w:rFonts w:ascii="Rockwell" w:hAnsi="Rockwell" w:cs="Rockwell"/>
          <w:sz w:val="22"/>
          <w:szCs w:val="22"/>
        </w:rPr>
        <w:t>ý</w:t>
      </w:r>
      <w:r w:rsidR="008E39CA" w:rsidRPr="00785366">
        <w:rPr>
          <w:sz w:val="22"/>
          <w:szCs w:val="22"/>
        </w:rPr>
        <w:t>ch pr</w:t>
      </w:r>
      <w:r w:rsidR="008E39CA" w:rsidRPr="00785366">
        <w:rPr>
          <w:rFonts w:ascii="Rockwell" w:hAnsi="Rockwell" w:cs="Rockwell"/>
          <w:sz w:val="22"/>
          <w:szCs w:val="22"/>
        </w:rPr>
        <w:t>á</w:t>
      </w:r>
      <w:r w:rsidR="008E39CA" w:rsidRPr="00785366">
        <w:rPr>
          <w:sz w:val="22"/>
          <w:szCs w:val="22"/>
        </w:rPr>
        <w:t>v k t</w:t>
      </w:r>
      <w:r w:rsidR="008E39CA" w:rsidRPr="00785366">
        <w:rPr>
          <w:rFonts w:ascii="Cambria" w:hAnsi="Cambria" w:cs="Cambria"/>
          <w:sz w:val="22"/>
          <w:szCs w:val="22"/>
        </w:rPr>
        <w:t>ě</w:t>
      </w:r>
      <w:r w:rsidR="008E39CA" w:rsidRPr="00785366">
        <w:rPr>
          <w:sz w:val="22"/>
          <w:szCs w:val="22"/>
        </w:rPr>
        <w:t>mto d</w:t>
      </w:r>
      <w:r w:rsidR="008E39CA" w:rsidRPr="00785366">
        <w:rPr>
          <w:rFonts w:ascii="Rockwell" w:hAnsi="Rockwell" w:cs="Rockwell"/>
          <w:sz w:val="22"/>
          <w:szCs w:val="22"/>
        </w:rPr>
        <w:t>í</w:t>
      </w:r>
      <w:r w:rsidR="008E39CA" w:rsidRPr="00785366">
        <w:rPr>
          <w:sz w:val="22"/>
          <w:szCs w:val="22"/>
        </w:rPr>
        <w:t>l</w:t>
      </w:r>
      <w:r w:rsidR="008E39CA" w:rsidRPr="00785366">
        <w:rPr>
          <w:rFonts w:ascii="Cambria" w:hAnsi="Cambria" w:cs="Cambria"/>
          <w:sz w:val="22"/>
          <w:szCs w:val="22"/>
        </w:rPr>
        <w:t>ů</w:t>
      </w:r>
      <w:r w:rsidR="008E39CA" w:rsidRPr="00785366">
        <w:rPr>
          <w:sz w:val="22"/>
          <w:szCs w:val="22"/>
        </w:rPr>
        <w:t xml:space="preserve">m. </w:t>
      </w:r>
      <w:r w:rsidR="008E39CA" w:rsidRPr="00785366">
        <w:rPr>
          <w:sz w:val="22"/>
          <w:szCs w:val="22"/>
          <w:u w:val="single"/>
        </w:rPr>
        <w:t>Naopak tato rozhodnutí potvrzují význam takového souhlasu s ohledem na toto ustanovení, je</w:t>
      </w:r>
      <w:r w:rsidR="008E39CA" w:rsidRPr="00785366">
        <w:rPr>
          <w:rFonts w:ascii="Cambria" w:hAnsi="Cambria" w:cs="Cambria"/>
          <w:sz w:val="22"/>
          <w:szCs w:val="22"/>
          <w:u w:val="single"/>
        </w:rPr>
        <w:t>ž</w:t>
      </w:r>
      <w:r w:rsidR="008E39CA" w:rsidRPr="00785366">
        <w:rPr>
          <w:sz w:val="22"/>
          <w:szCs w:val="22"/>
          <w:u w:val="single"/>
        </w:rPr>
        <w:t xml:space="preserve"> pr</w:t>
      </w:r>
      <w:r w:rsidR="008E39CA" w:rsidRPr="00785366">
        <w:rPr>
          <w:rFonts w:ascii="Rockwell" w:hAnsi="Rockwell" w:cs="Rockwell"/>
          <w:sz w:val="22"/>
          <w:szCs w:val="22"/>
          <w:u w:val="single"/>
        </w:rPr>
        <w:t>á</w:t>
      </w:r>
      <w:r w:rsidR="008E39CA" w:rsidRPr="00785366">
        <w:rPr>
          <w:sz w:val="22"/>
          <w:szCs w:val="22"/>
          <w:u w:val="single"/>
        </w:rPr>
        <w:t>v</w:t>
      </w:r>
      <w:r w:rsidR="008E39CA" w:rsidRPr="00785366">
        <w:rPr>
          <w:rFonts w:ascii="Cambria" w:hAnsi="Cambria" w:cs="Cambria"/>
          <w:sz w:val="22"/>
          <w:szCs w:val="22"/>
          <w:u w:val="single"/>
        </w:rPr>
        <w:t>ě</w:t>
      </w:r>
      <w:r w:rsidR="008E39CA" w:rsidRPr="00785366">
        <w:rPr>
          <w:sz w:val="22"/>
          <w:szCs w:val="22"/>
          <w:u w:val="single"/>
        </w:rPr>
        <w:t xml:space="preserve"> stanovuje, </w:t>
      </w:r>
      <w:r w:rsidR="008E39CA" w:rsidRPr="00785366">
        <w:rPr>
          <w:rFonts w:ascii="Cambria" w:hAnsi="Cambria" w:cs="Cambria"/>
          <w:sz w:val="22"/>
          <w:szCs w:val="22"/>
          <w:u w:val="single"/>
        </w:rPr>
        <w:t>ž</w:t>
      </w:r>
      <w:r w:rsidR="008E39CA" w:rsidRPr="00785366">
        <w:rPr>
          <w:sz w:val="22"/>
          <w:szCs w:val="22"/>
          <w:u w:val="single"/>
        </w:rPr>
        <w:t>e ke ka</w:t>
      </w:r>
      <w:r w:rsidR="008E39CA" w:rsidRPr="00785366">
        <w:rPr>
          <w:rFonts w:ascii="Cambria" w:hAnsi="Cambria" w:cs="Cambria"/>
          <w:sz w:val="22"/>
          <w:szCs w:val="22"/>
          <w:u w:val="single"/>
        </w:rPr>
        <w:t>ž</w:t>
      </w:r>
      <w:r w:rsidR="008E39CA" w:rsidRPr="00785366">
        <w:rPr>
          <w:sz w:val="22"/>
          <w:szCs w:val="22"/>
          <w:u w:val="single"/>
        </w:rPr>
        <w:t>d</w:t>
      </w:r>
      <w:r w:rsidR="008E39CA" w:rsidRPr="00785366">
        <w:rPr>
          <w:rFonts w:ascii="Rockwell" w:hAnsi="Rockwell" w:cs="Rockwell"/>
          <w:sz w:val="22"/>
          <w:szCs w:val="22"/>
          <w:u w:val="single"/>
        </w:rPr>
        <w:t>é</w:t>
      </w:r>
      <w:r w:rsidR="008E39CA" w:rsidRPr="00785366">
        <w:rPr>
          <w:sz w:val="22"/>
          <w:szCs w:val="22"/>
          <w:u w:val="single"/>
        </w:rPr>
        <w:t>mu sd</w:t>
      </w:r>
      <w:r w:rsidR="008E39CA" w:rsidRPr="00785366">
        <w:rPr>
          <w:rFonts w:ascii="Cambria" w:hAnsi="Cambria" w:cs="Cambria"/>
          <w:sz w:val="22"/>
          <w:szCs w:val="22"/>
          <w:u w:val="single"/>
        </w:rPr>
        <w:t>ě</w:t>
      </w:r>
      <w:r w:rsidR="008E39CA" w:rsidRPr="00785366">
        <w:rPr>
          <w:sz w:val="22"/>
          <w:szCs w:val="22"/>
          <w:u w:val="single"/>
        </w:rPr>
        <w:t>len</w:t>
      </w:r>
      <w:r w:rsidR="008E39CA" w:rsidRPr="00785366">
        <w:rPr>
          <w:rFonts w:ascii="Rockwell" w:hAnsi="Rockwell" w:cs="Rockwell"/>
          <w:sz w:val="22"/>
          <w:szCs w:val="22"/>
          <w:u w:val="single"/>
        </w:rPr>
        <w:t>í</w:t>
      </w:r>
      <w:r w:rsidR="008E39CA" w:rsidRPr="00785366">
        <w:rPr>
          <w:sz w:val="22"/>
          <w:szCs w:val="22"/>
          <w:u w:val="single"/>
        </w:rPr>
        <w:t xml:space="preserve"> d</w:t>
      </w:r>
      <w:r w:rsidR="008E39CA" w:rsidRPr="00785366">
        <w:rPr>
          <w:rFonts w:ascii="Rockwell" w:hAnsi="Rockwell" w:cs="Rockwell"/>
          <w:sz w:val="22"/>
          <w:szCs w:val="22"/>
          <w:u w:val="single"/>
        </w:rPr>
        <w:t>í</w:t>
      </w:r>
      <w:r w:rsidR="008E39CA" w:rsidRPr="00785366">
        <w:rPr>
          <w:sz w:val="22"/>
          <w:szCs w:val="22"/>
          <w:u w:val="single"/>
        </w:rPr>
        <w:t>la ve</w:t>
      </w:r>
      <w:r w:rsidR="008E39CA" w:rsidRPr="00785366">
        <w:rPr>
          <w:rFonts w:ascii="Cambria" w:hAnsi="Cambria" w:cs="Cambria"/>
          <w:sz w:val="22"/>
          <w:szCs w:val="22"/>
          <w:u w:val="single"/>
        </w:rPr>
        <w:t>ř</w:t>
      </w:r>
      <w:r w:rsidR="008E39CA" w:rsidRPr="00785366">
        <w:rPr>
          <w:sz w:val="22"/>
          <w:szCs w:val="22"/>
          <w:u w:val="single"/>
        </w:rPr>
        <w:t>ejnosti mus</w:t>
      </w:r>
      <w:r w:rsidR="008E39CA" w:rsidRPr="00785366">
        <w:rPr>
          <w:rFonts w:ascii="Rockwell" w:hAnsi="Rockwell" w:cs="Rockwell"/>
          <w:sz w:val="22"/>
          <w:szCs w:val="22"/>
          <w:u w:val="single"/>
        </w:rPr>
        <w:t>í</w:t>
      </w:r>
      <w:r w:rsidR="008E39CA" w:rsidRPr="00785366">
        <w:rPr>
          <w:sz w:val="22"/>
          <w:szCs w:val="22"/>
          <w:u w:val="single"/>
        </w:rPr>
        <w:t xml:space="preserve"> nositel autorsk</w:t>
      </w:r>
      <w:r w:rsidR="008E39CA" w:rsidRPr="00785366">
        <w:rPr>
          <w:rFonts w:ascii="Rockwell" w:hAnsi="Rockwell" w:cs="Rockwell"/>
          <w:sz w:val="22"/>
          <w:szCs w:val="22"/>
          <w:u w:val="single"/>
        </w:rPr>
        <w:t>é</w:t>
      </w:r>
      <w:r w:rsidR="008E39CA" w:rsidRPr="00785366">
        <w:rPr>
          <w:sz w:val="22"/>
          <w:szCs w:val="22"/>
          <w:u w:val="single"/>
        </w:rPr>
        <w:t>ho pr</w:t>
      </w:r>
      <w:r w:rsidR="008E39CA" w:rsidRPr="00785366">
        <w:rPr>
          <w:rFonts w:ascii="Rockwell" w:hAnsi="Rockwell" w:cs="Rockwell"/>
          <w:sz w:val="22"/>
          <w:szCs w:val="22"/>
          <w:u w:val="single"/>
        </w:rPr>
        <w:t>á</w:t>
      </w:r>
      <w:r w:rsidR="008E39CA" w:rsidRPr="00785366">
        <w:rPr>
          <w:sz w:val="22"/>
          <w:szCs w:val="22"/>
          <w:u w:val="single"/>
        </w:rPr>
        <w:t>va ud</w:t>
      </w:r>
      <w:r w:rsidR="008E39CA" w:rsidRPr="00785366">
        <w:rPr>
          <w:rFonts w:ascii="Cambria" w:hAnsi="Cambria" w:cs="Cambria"/>
          <w:sz w:val="22"/>
          <w:szCs w:val="22"/>
          <w:u w:val="single"/>
        </w:rPr>
        <w:t>ě</w:t>
      </w:r>
      <w:r w:rsidR="008E39CA" w:rsidRPr="00785366">
        <w:rPr>
          <w:sz w:val="22"/>
          <w:szCs w:val="22"/>
          <w:u w:val="single"/>
        </w:rPr>
        <w:t>lit souhlas.</w:t>
      </w:r>
    </w:p>
    <w:p w:rsidR="008E39CA" w:rsidRPr="00785366" w:rsidRDefault="008D71D9" w:rsidP="00785366">
      <w:pPr>
        <w:rPr>
          <w:sz w:val="22"/>
          <w:szCs w:val="22"/>
        </w:rPr>
      </w:pPr>
      <w:r w:rsidRPr="00785366">
        <w:rPr>
          <w:sz w:val="22"/>
          <w:szCs w:val="22"/>
        </w:rPr>
        <w:t>Soudní dv</w:t>
      </w:r>
      <w:r w:rsidRPr="00785366">
        <w:rPr>
          <w:rFonts w:ascii="Cambria" w:hAnsi="Cambria" w:cs="Cambria"/>
          <w:sz w:val="22"/>
          <w:szCs w:val="22"/>
        </w:rPr>
        <w:t>ů</w:t>
      </w:r>
      <w:r w:rsidRPr="00785366">
        <w:rPr>
          <w:sz w:val="22"/>
          <w:szCs w:val="22"/>
        </w:rPr>
        <w:t>r konstatuje</w:t>
      </w:r>
      <w:r w:rsidR="008E39CA" w:rsidRPr="00785366">
        <w:rPr>
          <w:sz w:val="22"/>
          <w:szCs w:val="22"/>
        </w:rPr>
        <w:t xml:space="preserve">, </w:t>
      </w:r>
      <w:r w:rsidR="008E39CA" w:rsidRPr="00785366">
        <w:rPr>
          <w:rFonts w:ascii="Cambria" w:hAnsi="Cambria" w:cs="Cambria"/>
          <w:sz w:val="22"/>
          <w:szCs w:val="22"/>
        </w:rPr>
        <w:t>ž</w:t>
      </w:r>
      <w:r w:rsidR="008E39CA" w:rsidRPr="00785366">
        <w:rPr>
          <w:sz w:val="22"/>
          <w:szCs w:val="22"/>
        </w:rPr>
        <w:t>e internet je skute</w:t>
      </w:r>
      <w:r w:rsidR="008E39CA" w:rsidRPr="00785366">
        <w:rPr>
          <w:rFonts w:ascii="Cambria" w:hAnsi="Cambria" w:cs="Cambria"/>
          <w:sz w:val="22"/>
          <w:szCs w:val="22"/>
        </w:rPr>
        <w:t>č</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 xml:space="preserve"> zvl</w:t>
      </w:r>
      <w:r w:rsidR="008E39CA" w:rsidRPr="00785366">
        <w:rPr>
          <w:rFonts w:ascii="Rockwell" w:hAnsi="Rockwell" w:cs="Rockwell"/>
          <w:sz w:val="22"/>
          <w:szCs w:val="22"/>
        </w:rPr>
        <w:t>áš</w:t>
      </w:r>
      <w:r w:rsidR="008E39CA" w:rsidRPr="00785366">
        <w:rPr>
          <w:sz w:val="22"/>
          <w:szCs w:val="22"/>
        </w:rPr>
        <w:t>t</w:t>
      </w:r>
      <w:r w:rsidR="008E39CA" w:rsidRPr="00785366">
        <w:rPr>
          <w:rFonts w:ascii="Cambria" w:hAnsi="Cambria" w:cs="Cambria"/>
          <w:sz w:val="22"/>
          <w:szCs w:val="22"/>
        </w:rPr>
        <w:t>ě</w:t>
      </w:r>
      <w:r w:rsidR="008E39CA" w:rsidRPr="00785366">
        <w:rPr>
          <w:sz w:val="22"/>
          <w:szCs w:val="22"/>
        </w:rPr>
        <w:t xml:space="preserve"> v</w:t>
      </w:r>
      <w:r w:rsidR="008E39CA" w:rsidRPr="00785366">
        <w:rPr>
          <w:rFonts w:ascii="Rockwell" w:hAnsi="Rockwell" w:cs="Rockwell"/>
          <w:sz w:val="22"/>
          <w:szCs w:val="22"/>
        </w:rPr>
        <w:t>ý</w:t>
      </w:r>
      <w:r w:rsidR="008E39CA" w:rsidRPr="00785366">
        <w:rPr>
          <w:sz w:val="22"/>
          <w:szCs w:val="22"/>
        </w:rPr>
        <w:t>znamn</w:t>
      </w:r>
      <w:r w:rsidR="008E39CA" w:rsidRPr="00785366">
        <w:rPr>
          <w:rFonts w:ascii="Rockwell" w:hAnsi="Rockwell" w:cs="Rockwell"/>
          <w:sz w:val="22"/>
          <w:szCs w:val="22"/>
        </w:rPr>
        <w:t>ý</w:t>
      </w:r>
      <w:r w:rsidR="008E39CA" w:rsidRPr="00785366">
        <w:rPr>
          <w:sz w:val="22"/>
          <w:szCs w:val="22"/>
        </w:rPr>
        <w:t xml:space="preserve"> pro svobodu projevu a informac</w:t>
      </w:r>
      <w:r w:rsidR="008E39CA" w:rsidRPr="00785366">
        <w:rPr>
          <w:rFonts w:ascii="Rockwell" w:hAnsi="Rockwell" w:cs="Rockwell"/>
          <w:sz w:val="22"/>
          <w:szCs w:val="22"/>
        </w:rPr>
        <w:t>í</w:t>
      </w:r>
      <w:r w:rsidR="008E39CA" w:rsidRPr="00785366">
        <w:rPr>
          <w:sz w:val="22"/>
          <w:szCs w:val="22"/>
        </w:rPr>
        <w:t xml:space="preserve"> zaru</w:t>
      </w:r>
      <w:r w:rsidR="008E39CA" w:rsidRPr="00785366">
        <w:rPr>
          <w:rFonts w:ascii="Cambria" w:hAnsi="Cambria" w:cs="Cambria"/>
          <w:sz w:val="22"/>
          <w:szCs w:val="22"/>
        </w:rPr>
        <w:t>č</w:t>
      </w:r>
      <w:r w:rsidR="008E39CA" w:rsidRPr="00785366">
        <w:rPr>
          <w:sz w:val="22"/>
          <w:szCs w:val="22"/>
        </w:rPr>
        <w:t xml:space="preserve">enou </w:t>
      </w:r>
      <w:r w:rsidR="008E39CA" w:rsidRPr="00785366">
        <w:rPr>
          <w:rFonts w:ascii="Cambria" w:hAnsi="Cambria" w:cs="Cambria"/>
          <w:sz w:val="22"/>
          <w:szCs w:val="22"/>
        </w:rPr>
        <w:t>č</w:t>
      </w:r>
      <w:r w:rsidR="008E39CA" w:rsidRPr="00785366">
        <w:rPr>
          <w:sz w:val="22"/>
          <w:szCs w:val="22"/>
        </w:rPr>
        <w:t>l</w:t>
      </w:r>
      <w:r w:rsidR="008E39CA" w:rsidRPr="00785366">
        <w:rPr>
          <w:rFonts w:ascii="Rockwell" w:hAnsi="Rockwell" w:cs="Rockwell"/>
          <w:sz w:val="22"/>
          <w:szCs w:val="22"/>
        </w:rPr>
        <w:t>á</w:t>
      </w:r>
      <w:r w:rsidR="008E39CA" w:rsidRPr="00785366">
        <w:rPr>
          <w:sz w:val="22"/>
          <w:szCs w:val="22"/>
        </w:rPr>
        <w:t>nkem 11 Listiny a hypertextov</w:t>
      </w:r>
      <w:r w:rsidR="008E39CA" w:rsidRPr="00785366">
        <w:rPr>
          <w:rFonts w:ascii="Rockwell" w:hAnsi="Rockwell" w:cs="Rockwell"/>
          <w:sz w:val="22"/>
          <w:szCs w:val="22"/>
        </w:rPr>
        <w:t>é</w:t>
      </w:r>
      <w:r w:rsidR="008E39CA" w:rsidRPr="00785366">
        <w:rPr>
          <w:sz w:val="22"/>
          <w:szCs w:val="22"/>
        </w:rPr>
        <w:t xml:space="preserve"> odkazy p</w:t>
      </w:r>
      <w:r w:rsidR="008E39CA" w:rsidRPr="00785366">
        <w:rPr>
          <w:rFonts w:ascii="Cambria" w:hAnsi="Cambria" w:cs="Cambria"/>
          <w:sz w:val="22"/>
          <w:szCs w:val="22"/>
        </w:rPr>
        <w:t>ř</w:t>
      </w:r>
      <w:r w:rsidR="008E39CA" w:rsidRPr="00785366">
        <w:rPr>
          <w:sz w:val="22"/>
          <w:szCs w:val="22"/>
        </w:rPr>
        <w:t>isp</w:t>
      </w:r>
      <w:r w:rsidR="008E39CA" w:rsidRPr="00785366">
        <w:rPr>
          <w:rFonts w:ascii="Rockwell" w:hAnsi="Rockwell" w:cs="Rockwell"/>
          <w:sz w:val="22"/>
          <w:szCs w:val="22"/>
        </w:rPr>
        <w:t>í</w:t>
      </w:r>
      <w:r w:rsidR="008E39CA" w:rsidRPr="00785366">
        <w:rPr>
          <w:sz w:val="22"/>
          <w:szCs w:val="22"/>
        </w:rPr>
        <w:t>vaj</w:t>
      </w:r>
      <w:r w:rsidR="008E39CA" w:rsidRPr="00785366">
        <w:rPr>
          <w:rFonts w:ascii="Rockwell" w:hAnsi="Rockwell" w:cs="Rockwell"/>
          <w:sz w:val="22"/>
          <w:szCs w:val="22"/>
        </w:rPr>
        <w:t>í</w:t>
      </w:r>
      <w:r w:rsidR="008E39CA" w:rsidRPr="00785366">
        <w:rPr>
          <w:sz w:val="22"/>
          <w:szCs w:val="22"/>
        </w:rPr>
        <w:t xml:space="preserve"> k jeho </w:t>
      </w:r>
      <w:r w:rsidR="008E39CA" w:rsidRPr="00785366">
        <w:rPr>
          <w:rFonts w:ascii="Cambria" w:hAnsi="Cambria" w:cs="Cambria"/>
          <w:sz w:val="22"/>
          <w:szCs w:val="22"/>
        </w:rPr>
        <w:t>ř</w:t>
      </w:r>
      <w:r w:rsidR="008E39CA" w:rsidRPr="00785366">
        <w:rPr>
          <w:rFonts w:ascii="Rockwell" w:hAnsi="Rockwell" w:cs="Rockwell"/>
          <w:sz w:val="22"/>
          <w:szCs w:val="22"/>
        </w:rPr>
        <w:t>á</w:t>
      </w:r>
      <w:r w:rsidR="008E39CA" w:rsidRPr="00785366">
        <w:rPr>
          <w:sz w:val="22"/>
          <w:szCs w:val="22"/>
        </w:rPr>
        <w:t>dn</w:t>
      </w:r>
      <w:r w:rsidR="008E39CA" w:rsidRPr="00785366">
        <w:rPr>
          <w:rFonts w:ascii="Rockwell" w:hAnsi="Rockwell" w:cs="Rockwell"/>
          <w:sz w:val="22"/>
          <w:szCs w:val="22"/>
        </w:rPr>
        <w:t>é</w:t>
      </w:r>
      <w:r w:rsidR="008E39CA" w:rsidRPr="00785366">
        <w:rPr>
          <w:sz w:val="22"/>
          <w:szCs w:val="22"/>
        </w:rPr>
        <w:t>mu fungov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jako</w:t>
      </w:r>
      <w:r w:rsidR="008E39CA" w:rsidRPr="00785366">
        <w:rPr>
          <w:rFonts w:ascii="Cambria" w:hAnsi="Cambria" w:cs="Cambria"/>
          <w:sz w:val="22"/>
          <w:szCs w:val="22"/>
        </w:rPr>
        <w:t>ž</w:t>
      </w:r>
      <w:r w:rsidR="008E39CA" w:rsidRPr="00785366">
        <w:rPr>
          <w:sz w:val="22"/>
          <w:szCs w:val="22"/>
        </w:rPr>
        <w:t xml:space="preserve"> i v</w:t>
      </w:r>
      <w:r w:rsidR="008E39CA" w:rsidRPr="00785366">
        <w:rPr>
          <w:rFonts w:ascii="Rockwell" w:hAnsi="Rockwell" w:cs="Rockwell"/>
          <w:sz w:val="22"/>
          <w:szCs w:val="22"/>
        </w:rPr>
        <w:t>ý</w:t>
      </w:r>
      <w:r w:rsidR="008E39CA" w:rsidRPr="00785366">
        <w:rPr>
          <w:sz w:val="22"/>
          <w:szCs w:val="22"/>
        </w:rPr>
        <w:t>m</w:t>
      </w:r>
      <w:r w:rsidR="008E39CA" w:rsidRPr="00785366">
        <w:rPr>
          <w:rFonts w:ascii="Cambria" w:hAnsi="Cambria" w:cs="Cambria"/>
          <w:sz w:val="22"/>
          <w:szCs w:val="22"/>
        </w:rPr>
        <w:t>ě</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 xml:space="preserve"> n</w:t>
      </w:r>
      <w:r w:rsidR="008E39CA" w:rsidRPr="00785366">
        <w:rPr>
          <w:rFonts w:ascii="Rockwell" w:hAnsi="Rockwell" w:cs="Rockwell"/>
          <w:sz w:val="22"/>
          <w:szCs w:val="22"/>
        </w:rPr>
        <w:t>á</w:t>
      </w:r>
      <w:r w:rsidR="008E39CA" w:rsidRPr="00785366">
        <w:rPr>
          <w:sz w:val="22"/>
          <w:szCs w:val="22"/>
        </w:rPr>
        <w:t>zor</w:t>
      </w:r>
      <w:r w:rsidR="008E39CA" w:rsidRPr="00785366">
        <w:rPr>
          <w:rFonts w:ascii="Cambria" w:hAnsi="Cambria" w:cs="Cambria"/>
          <w:sz w:val="22"/>
          <w:szCs w:val="22"/>
        </w:rPr>
        <w:t>ů</w:t>
      </w:r>
      <w:r w:rsidR="008E39CA" w:rsidRPr="00785366">
        <w:rPr>
          <w:sz w:val="22"/>
          <w:szCs w:val="22"/>
        </w:rPr>
        <w:t xml:space="preserve"> a informac</w:t>
      </w:r>
      <w:r w:rsidR="008E39CA" w:rsidRPr="00785366">
        <w:rPr>
          <w:rFonts w:ascii="Rockwell" w:hAnsi="Rockwell" w:cs="Rockwell"/>
          <w:sz w:val="22"/>
          <w:szCs w:val="22"/>
        </w:rPr>
        <w:t>í</w:t>
      </w:r>
      <w:r w:rsidR="008E39CA" w:rsidRPr="00785366">
        <w:rPr>
          <w:sz w:val="22"/>
          <w:szCs w:val="22"/>
        </w:rPr>
        <w:t xml:space="preserve"> na t</w:t>
      </w:r>
      <w:r w:rsidR="008E39CA" w:rsidRPr="00785366">
        <w:rPr>
          <w:rFonts w:ascii="Rockwell" w:hAnsi="Rockwell" w:cs="Rockwell"/>
          <w:sz w:val="22"/>
          <w:szCs w:val="22"/>
        </w:rPr>
        <w:t>é</w:t>
      </w:r>
      <w:r w:rsidR="008E39CA" w:rsidRPr="00785366">
        <w:rPr>
          <w:sz w:val="22"/>
          <w:szCs w:val="22"/>
        </w:rPr>
        <w:t>to s</w:t>
      </w:r>
      <w:r w:rsidR="008E39CA" w:rsidRPr="00785366">
        <w:rPr>
          <w:rFonts w:ascii="Rockwell" w:hAnsi="Rockwell" w:cs="Rockwell"/>
          <w:sz w:val="22"/>
          <w:szCs w:val="22"/>
        </w:rPr>
        <w:t>í</w:t>
      </w:r>
      <w:r w:rsidR="008E39CA" w:rsidRPr="00785366">
        <w:rPr>
          <w:sz w:val="22"/>
          <w:szCs w:val="22"/>
        </w:rPr>
        <w:t>ti charakterizovan</w:t>
      </w:r>
      <w:r w:rsidR="008E39CA" w:rsidRPr="00785366">
        <w:rPr>
          <w:rFonts w:ascii="Rockwell" w:hAnsi="Rockwell" w:cs="Rockwell"/>
          <w:sz w:val="22"/>
          <w:szCs w:val="22"/>
        </w:rPr>
        <w:t>é</w:t>
      </w:r>
      <w:r w:rsidR="008E39CA" w:rsidRPr="00785366">
        <w:rPr>
          <w:sz w:val="22"/>
          <w:szCs w:val="22"/>
        </w:rPr>
        <w:t xml:space="preserve"> dostupnost</w:t>
      </w:r>
      <w:r w:rsidR="008E39CA" w:rsidRPr="00785366">
        <w:rPr>
          <w:rFonts w:ascii="Rockwell" w:hAnsi="Rockwell" w:cs="Rockwell"/>
          <w:sz w:val="22"/>
          <w:szCs w:val="22"/>
        </w:rPr>
        <w:t>í</w:t>
      </w:r>
      <w:r w:rsidR="008E39CA" w:rsidRPr="00785366">
        <w:rPr>
          <w:sz w:val="22"/>
          <w:szCs w:val="22"/>
        </w:rPr>
        <w:t xml:space="preserve"> obrovsk</w:t>
      </w:r>
      <w:r w:rsidR="008E39CA" w:rsidRPr="00785366">
        <w:rPr>
          <w:rFonts w:ascii="Rockwell" w:hAnsi="Rockwell" w:cs="Rockwell"/>
          <w:sz w:val="22"/>
          <w:szCs w:val="22"/>
        </w:rPr>
        <w:t>é</w:t>
      </w:r>
      <w:r w:rsidR="008E39CA" w:rsidRPr="00785366">
        <w:rPr>
          <w:sz w:val="22"/>
          <w:szCs w:val="22"/>
        </w:rPr>
        <w:t>ho mno</w:t>
      </w:r>
      <w:r w:rsidR="008E39CA" w:rsidRPr="00785366">
        <w:rPr>
          <w:rFonts w:ascii="Cambria" w:hAnsi="Cambria" w:cs="Cambria"/>
          <w:sz w:val="22"/>
          <w:szCs w:val="22"/>
        </w:rPr>
        <w:t>ž</w:t>
      </w:r>
      <w:r w:rsidR="008E39CA" w:rsidRPr="00785366">
        <w:rPr>
          <w:sz w:val="22"/>
          <w:szCs w:val="22"/>
        </w:rPr>
        <w:t>stv</w:t>
      </w:r>
      <w:r w:rsidR="008E39CA" w:rsidRPr="00785366">
        <w:rPr>
          <w:rFonts w:ascii="Rockwell" w:hAnsi="Rockwell" w:cs="Rockwell"/>
          <w:sz w:val="22"/>
          <w:szCs w:val="22"/>
        </w:rPr>
        <w:t>í</w:t>
      </w:r>
      <w:r w:rsidR="008E39CA" w:rsidRPr="00785366">
        <w:rPr>
          <w:sz w:val="22"/>
          <w:szCs w:val="22"/>
        </w:rPr>
        <w:t xml:space="preserve"> informac</w:t>
      </w:r>
      <w:r w:rsidR="008E39CA" w:rsidRPr="00785366">
        <w:rPr>
          <w:rFonts w:ascii="Rockwell" w:hAnsi="Rockwell" w:cs="Rockwell"/>
          <w:sz w:val="22"/>
          <w:szCs w:val="22"/>
        </w:rPr>
        <w:t>í</w:t>
      </w:r>
      <w:r w:rsidR="008E39CA" w:rsidRPr="00785366">
        <w:rPr>
          <w:sz w:val="22"/>
          <w:szCs w:val="22"/>
        </w:rPr>
        <w:t>.</w:t>
      </w:r>
      <w:r w:rsidRPr="00785366">
        <w:rPr>
          <w:sz w:val="22"/>
          <w:szCs w:val="22"/>
        </w:rPr>
        <w:t xml:space="preserve"> </w:t>
      </w:r>
      <w:r w:rsidR="008E39CA" w:rsidRPr="00785366">
        <w:rPr>
          <w:sz w:val="22"/>
          <w:szCs w:val="22"/>
        </w:rPr>
        <w:t xml:space="preserve">      Krom</w:t>
      </w:r>
      <w:r w:rsidR="008E39CA" w:rsidRPr="00785366">
        <w:rPr>
          <w:rFonts w:ascii="Cambria" w:hAnsi="Cambria" w:cs="Cambria"/>
          <w:sz w:val="22"/>
          <w:szCs w:val="22"/>
        </w:rPr>
        <w:t>ě</w:t>
      </w:r>
      <w:r w:rsidR="008E39CA" w:rsidRPr="00785366">
        <w:rPr>
          <w:sz w:val="22"/>
          <w:szCs w:val="22"/>
        </w:rPr>
        <w:t xml:space="preserve"> toho m</w:t>
      </w:r>
      <w:r w:rsidR="008E39CA" w:rsidRPr="00785366">
        <w:rPr>
          <w:rFonts w:ascii="Cambria" w:hAnsi="Cambria" w:cs="Cambria"/>
          <w:sz w:val="22"/>
          <w:szCs w:val="22"/>
        </w:rPr>
        <w:t>ůž</w:t>
      </w:r>
      <w:r w:rsidR="008E39CA" w:rsidRPr="00785366">
        <w:rPr>
          <w:sz w:val="22"/>
          <w:szCs w:val="22"/>
        </w:rPr>
        <w:t>e b</w:t>
      </w:r>
      <w:r w:rsidR="008E39CA" w:rsidRPr="00785366">
        <w:rPr>
          <w:rFonts w:ascii="Rockwell" w:hAnsi="Rockwell" w:cs="Rockwell"/>
          <w:sz w:val="22"/>
          <w:szCs w:val="22"/>
        </w:rPr>
        <w:t>ý</w:t>
      </w:r>
      <w:r w:rsidR="008E39CA" w:rsidRPr="00785366">
        <w:rPr>
          <w:sz w:val="22"/>
          <w:szCs w:val="22"/>
        </w:rPr>
        <w:t>t zejm</w:t>
      </w:r>
      <w:r w:rsidR="008E39CA" w:rsidRPr="00785366">
        <w:rPr>
          <w:rFonts w:ascii="Rockwell" w:hAnsi="Rockwell" w:cs="Rockwell"/>
          <w:sz w:val="22"/>
          <w:szCs w:val="22"/>
        </w:rPr>
        <w:t>é</w:t>
      </w:r>
      <w:r w:rsidR="008E39CA" w:rsidRPr="00785366">
        <w:rPr>
          <w:sz w:val="22"/>
          <w:szCs w:val="22"/>
        </w:rPr>
        <w:t>na pro jednotlivce, kte</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 xml:space="preserve"> cht</w:t>
      </w:r>
      <w:r w:rsidR="008E39CA" w:rsidRPr="00785366">
        <w:rPr>
          <w:rFonts w:ascii="Cambria" w:hAnsi="Cambria" w:cs="Cambria"/>
          <w:sz w:val="22"/>
          <w:szCs w:val="22"/>
        </w:rPr>
        <w:t>ě</w:t>
      </w:r>
      <w:r w:rsidR="008E39CA" w:rsidRPr="00785366">
        <w:rPr>
          <w:sz w:val="22"/>
          <w:szCs w:val="22"/>
        </w:rPr>
        <w:t>j</w:t>
      </w:r>
      <w:r w:rsidR="008E39CA" w:rsidRPr="00785366">
        <w:rPr>
          <w:rFonts w:ascii="Rockwell" w:hAnsi="Rockwell" w:cs="Rockwell"/>
          <w:sz w:val="22"/>
          <w:szCs w:val="22"/>
        </w:rPr>
        <w:t>í</w:t>
      </w:r>
      <w:r w:rsidR="008E39CA" w:rsidRPr="00785366">
        <w:rPr>
          <w:sz w:val="22"/>
          <w:szCs w:val="22"/>
        </w:rPr>
        <w:t xml:space="preserve"> takové odkazy umístit, obtí</w:t>
      </w:r>
      <w:r w:rsidR="008E39CA" w:rsidRPr="00785366">
        <w:rPr>
          <w:rFonts w:ascii="Cambria" w:hAnsi="Cambria" w:cs="Cambria"/>
          <w:sz w:val="22"/>
          <w:szCs w:val="22"/>
        </w:rPr>
        <w:t>ž</w:t>
      </w:r>
      <w:r w:rsidR="008E39CA" w:rsidRPr="00785366">
        <w:rPr>
          <w:sz w:val="22"/>
          <w:szCs w:val="22"/>
        </w:rPr>
        <w:t>n</w:t>
      </w:r>
      <w:r w:rsidR="008E39CA" w:rsidRPr="00785366">
        <w:rPr>
          <w:rFonts w:ascii="Rockwell" w:hAnsi="Rockwell" w:cs="Rockwell"/>
          <w:sz w:val="22"/>
          <w:szCs w:val="22"/>
        </w:rPr>
        <w:t>é</w:t>
      </w:r>
      <w:r w:rsidR="008E39CA" w:rsidRPr="00785366">
        <w:rPr>
          <w:sz w:val="22"/>
          <w:szCs w:val="22"/>
        </w:rPr>
        <w:t xml:space="preserve"> ov</w:t>
      </w:r>
      <w:r w:rsidR="008E39CA" w:rsidRPr="00785366">
        <w:rPr>
          <w:rFonts w:ascii="Cambria" w:hAnsi="Cambria" w:cs="Cambria"/>
          <w:sz w:val="22"/>
          <w:szCs w:val="22"/>
        </w:rPr>
        <w:t>ěř</w:t>
      </w:r>
      <w:r w:rsidR="008E39CA" w:rsidRPr="00785366">
        <w:rPr>
          <w:sz w:val="22"/>
          <w:szCs w:val="22"/>
        </w:rPr>
        <w:t>it, zda internetov</w:t>
      </w:r>
      <w:r w:rsidR="008E39CA" w:rsidRPr="00785366">
        <w:rPr>
          <w:rFonts w:ascii="Rockwell" w:hAnsi="Rockwell" w:cs="Rockwell"/>
          <w:sz w:val="22"/>
          <w:szCs w:val="22"/>
        </w:rPr>
        <w:t>á</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nka, na kterou maj</w:t>
      </w:r>
      <w:r w:rsidR="008E39CA" w:rsidRPr="00785366">
        <w:rPr>
          <w:rFonts w:ascii="Rockwell" w:hAnsi="Rockwell" w:cs="Rockwell"/>
          <w:sz w:val="22"/>
          <w:szCs w:val="22"/>
        </w:rPr>
        <w:t>í</w:t>
      </w:r>
      <w:r w:rsidR="008E39CA" w:rsidRPr="00785366">
        <w:rPr>
          <w:sz w:val="22"/>
          <w:szCs w:val="22"/>
        </w:rPr>
        <w:t xml:space="preserve"> tyto odkazy v</w:t>
      </w:r>
      <w:r w:rsidR="008E39CA" w:rsidRPr="00785366">
        <w:rPr>
          <w:rFonts w:ascii="Rockwell" w:hAnsi="Rockwell" w:cs="Rockwell"/>
          <w:sz w:val="22"/>
          <w:szCs w:val="22"/>
        </w:rPr>
        <w:t>é</w:t>
      </w:r>
      <w:r w:rsidR="008E39CA" w:rsidRPr="00785366">
        <w:rPr>
          <w:sz w:val="22"/>
          <w:szCs w:val="22"/>
        </w:rPr>
        <w:t>st, zp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w:t>
      </w:r>
      <w:r w:rsidR="008E39CA" w:rsidRPr="00785366">
        <w:rPr>
          <w:rFonts w:ascii="Cambria" w:hAnsi="Cambria" w:cs="Cambria"/>
          <w:sz w:val="22"/>
          <w:szCs w:val="22"/>
        </w:rPr>
        <w:t>ň</w:t>
      </w:r>
      <w:r w:rsidR="008E39CA" w:rsidRPr="00785366">
        <w:rPr>
          <w:sz w:val="22"/>
          <w:szCs w:val="22"/>
        </w:rPr>
        <w:t>uje d</w:t>
      </w:r>
      <w:r w:rsidR="008E39CA" w:rsidRPr="00785366">
        <w:rPr>
          <w:rFonts w:ascii="Rockwell" w:hAnsi="Rockwell" w:cs="Rockwell"/>
          <w:sz w:val="22"/>
          <w:szCs w:val="22"/>
        </w:rPr>
        <w:t>í</w:t>
      </w:r>
      <w:r w:rsidR="008E39CA" w:rsidRPr="00785366">
        <w:rPr>
          <w:sz w:val="22"/>
          <w:szCs w:val="22"/>
        </w:rPr>
        <w:t>la, kter</w:t>
      </w:r>
      <w:r w:rsidR="008E39CA" w:rsidRPr="00785366">
        <w:rPr>
          <w:rFonts w:ascii="Rockwell" w:hAnsi="Rockwell" w:cs="Rockwell"/>
          <w:sz w:val="22"/>
          <w:szCs w:val="22"/>
        </w:rPr>
        <w:t>á</w:t>
      </w:r>
      <w:r w:rsidR="008E39CA" w:rsidRPr="00785366">
        <w:rPr>
          <w:sz w:val="22"/>
          <w:szCs w:val="22"/>
        </w:rPr>
        <w:t xml:space="preserve"> jsou chr</w:t>
      </w:r>
      <w:r w:rsidR="008E39CA" w:rsidRPr="00785366">
        <w:rPr>
          <w:rFonts w:ascii="Rockwell" w:hAnsi="Rockwell" w:cs="Rockwell"/>
          <w:sz w:val="22"/>
          <w:szCs w:val="22"/>
        </w:rPr>
        <w:t>á</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na, a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padn</w:t>
      </w:r>
      <w:r w:rsidR="008E39CA" w:rsidRPr="00785366">
        <w:rPr>
          <w:rFonts w:ascii="Cambria" w:hAnsi="Cambria" w:cs="Cambria"/>
          <w:sz w:val="22"/>
          <w:szCs w:val="22"/>
        </w:rPr>
        <w:t>ě</w:t>
      </w:r>
      <w:r w:rsidR="008E39CA" w:rsidRPr="00785366">
        <w:rPr>
          <w:sz w:val="22"/>
          <w:szCs w:val="22"/>
        </w:rPr>
        <w:t>, zda nositel</w:t>
      </w:r>
      <w:r w:rsidR="008E39CA" w:rsidRPr="00785366">
        <w:rPr>
          <w:rFonts w:ascii="Rockwell" w:hAnsi="Rockwell" w:cs="Rockwell"/>
          <w:sz w:val="22"/>
          <w:szCs w:val="22"/>
        </w:rPr>
        <w:t>é</w:t>
      </w:r>
      <w:r w:rsidR="008E39CA" w:rsidRPr="00785366">
        <w:rPr>
          <w:sz w:val="22"/>
          <w:szCs w:val="22"/>
        </w:rPr>
        <w:t xml:space="preserve"> autorsk</w:t>
      </w:r>
      <w:r w:rsidR="008E39CA" w:rsidRPr="00785366">
        <w:rPr>
          <w:rFonts w:ascii="Rockwell" w:hAnsi="Rockwell" w:cs="Rockwell"/>
          <w:sz w:val="22"/>
          <w:szCs w:val="22"/>
        </w:rPr>
        <w:t>ý</w:t>
      </w:r>
      <w:r w:rsidR="008E39CA" w:rsidRPr="00785366">
        <w:rPr>
          <w:sz w:val="22"/>
          <w:szCs w:val="22"/>
        </w:rPr>
        <w:t>ch pr</w:t>
      </w:r>
      <w:r w:rsidR="008E39CA" w:rsidRPr="00785366">
        <w:rPr>
          <w:rFonts w:ascii="Rockwell" w:hAnsi="Rockwell" w:cs="Rockwell"/>
          <w:sz w:val="22"/>
          <w:szCs w:val="22"/>
        </w:rPr>
        <w:t>á</w:t>
      </w:r>
      <w:r w:rsidR="008E39CA" w:rsidRPr="00785366">
        <w:rPr>
          <w:sz w:val="22"/>
          <w:szCs w:val="22"/>
        </w:rPr>
        <w:t>v t</w:t>
      </w:r>
      <w:r w:rsidR="008E39CA" w:rsidRPr="00785366">
        <w:rPr>
          <w:rFonts w:ascii="Cambria" w:hAnsi="Cambria" w:cs="Cambria"/>
          <w:sz w:val="22"/>
          <w:szCs w:val="22"/>
        </w:rPr>
        <w:t>ě</w:t>
      </w:r>
      <w:r w:rsidR="008E39CA" w:rsidRPr="00785366">
        <w:rPr>
          <w:sz w:val="22"/>
          <w:szCs w:val="22"/>
        </w:rPr>
        <w:t>chto d</w:t>
      </w:r>
      <w:r w:rsidR="008E39CA" w:rsidRPr="00785366">
        <w:rPr>
          <w:rFonts w:ascii="Cambria" w:hAnsi="Cambria" w:cs="Cambria"/>
          <w:sz w:val="22"/>
          <w:szCs w:val="22"/>
        </w:rPr>
        <w:t>ě</w:t>
      </w:r>
      <w:r w:rsidR="008E39CA" w:rsidRPr="00785366">
        <w:rPr>
          <w:sz w:val="22"/>
          <w:szCs w:val="22"/>
        </w:rPr>
        <w:t>l souhlasili s jejich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m na internetu. Takov</w:t>
      </w:r>
      <w:r w:rsidR="008E39CA" w:rsidRPr="00785366">
        <w:rPr>
          <w:rFonts w:ascii="Rockwell" w:hAnsi="Rockwell" w:cs="Rockwell"/>
          <w:sz w:val="22"/>
          <w:szCs w:val="22"/>
        </w:rPr>
        <w:t>é</w:t>
      </w:r>
      <w:r w:rsidR="008E39CA" w:rsidRPr="00785366">
        <w:rPr>
          <w:sz w:val="22"/>
          <w:szCs w:val="22"/>
        </w:rPr>
        <w:t xml:space="preserve"> ov</w:t>
      </w:r>
      <w:r w:rsidR="008E39CA" w:rsidRPr="00785366">
        <w:rPr>
          <w:rFonts w:ascii="Cambria" w:hAnsi="Cambria" w:cs="Cambria"/>
          <w:sz w:val="22"/>
          <w:szCs w:val="22"/>
        </w:rPr>
        <w:t>ěř</w:t>
      </w:r>
      <w:r w:rsidR="008E39CA" w:rsidRPr="00785366">
        <w:rPr>
          <w:sz w:val="22"/>
          <w:szCs w:val="22"/>
        </w:rPr>
        <w:t>en</w:t>
      </w:r>
      <w:r w:rsidR="008E39CA" w:rsidRPr="00785366">
        <w:rPr>
          <w:rFonts w:ascii="Rockwell" w:hAnsi="Rockwell" w:cs="Rockwell"/>
          <w:sz w:val="22"/>
          <w:szCs w:val="22"/>
        </w:rPr>
        <w:t>í</w:t>
      </w:r>
      <w:r w:rsidR="008E39CA" w:rsidRPr="00785366">
        <w:rPr>
          <w:sz w:val="22"/>
          <w:szCs w:val="22"/>
        </w:rPr>
        <w:t xml:space="preserve"> m</w:t>
      </w:r>
      <w:r w:rsidR="008E39CA" w:rsidRPr="00785366">
        <w:rPr>
          <w:rFonts w:ascii="Cambria" w:hAnsi="Cambria" w:cs="Cambria"/>
          <w:sz w:val="22"/>
          <w:szCs w:val="22"/>
        </w:rPr>
        <w:t>ůž</w:t>
      </w:r>
      <w:r w:rsidR="008E39CA" w:rsidRPr="00785366">
        <w:rPr>
          <w:sz w:val="22"/>
          <w:szCs w:val="22"/>
        </w:rPr>
        <w:t>e b</w:t>
      </w:r>
      <w:r w:rsidR="008E39CA" w:rsidRPr="00785366">
        <w:rPr>
          <w:rFonts w:ascii="Rockwell" w:hAnsi="Rockwell" w:cs="Rockwell"/>
          <w:sz w:val="22"/>
          <w:szCs w:val="22"/>
        </w:rPr>
        <w:t>ý</w:t>
      </w:r>
      <w:r w:rsidR="008E39CA" w:rsidRPr="00785366">
        <w:rPr>
          <w:sz w:val="22"/>
          <w:szCs w:val="22"/>
        </w:rPr>
        <w:t>t obtí</w:t>
      </w:r>
      <w:r w:rsidR="008E39CA" w:rsidRPr="00785366">
        <w:rPr>
          <w:rFonts w:ascii="Cambria" w:hAnsi="Cambria" w:cs="Cambria"/>
          <w:sz w:val="22"/>
          <w:szCs w:val="22"/>
        </w:rPr>
        <w:t>ž</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j</w:t>
      </w:r>
      <w:r w:rsidR="008E39CA" w:rsidRPr="00785366">
        <w:rPr>
          <w:rFonts w:ascii="Rockwell" w:hAnsi="Rockwell" w:cs="Rockwell"/>
          <w:sz w:val="22"/>
          <w:szCs w:val="22"/>
        </w:rPr>
        <w:t>ší</w:t>
      </w:r>
      <w:r w:rsidR="008E39CA" w:rsidRPr="00785366">
        <w:rPr>
          <w:sz w:val="22"/>
          <w:szCs w:val="22"/>
        </w:rPr>
        <w:t>, pokud jsou tato pr</w:t>
      </w:r>
      <w:r w:rsidR="008E39CA" w:rsidRPr="00785366">
        <w:rPr>
          <w:rFonts w:ascii="Rockwell" w:hAnsi="Rockwell" w:cs="Rockwell"/>
          <w:sz w:val="22"/>
          <w:szCs w:val="22"/>
        </w:rPr>
        <w:t>á</w:t>
      </w:r>
      <w:r w:rsidR="008E39CA" w:rsidRPr="00785366">
        <w:rPr>
          <w:sz w:val="22"/>
          <w:szCs w:val="22"/>
        </w:rPr>
        <w:t>va p</w:t>
      </w:r>
      <w:r w:rsidR="008E39CA" w:rsidRPr="00785366">
        <w:rPr>
          <w:rFonts w:ascii="Cambria" w:hAnsi="Cambria" w:cs="Cambria"/>
          <w:sz w:val="22"/>
          <w:szCs w:val="22"/>
        </w:rPr>
        <w:t>ř</w:t>
      </w:r>
      <w:r w:rsidR="008E39CA" w:rsidRPr="00785366">
        <w:rPr>
          <w:sz w:val="22"/>
          <w:szCs w:val="22"/>
        </w:rPr>
        <w:t>edm</w:t>
      </w:r>
      <w:r w:rsidR="008E39CA" w:rsidRPr="00785366">
        <w:rPr>
          <w:rFonts w:ascii="Cambria" w:hAnsi="Cambria" w:cs="Cambria"/>
          <w:sz w:val="22"/>
          <w:szCs w:val="22"/>
        </w:rPr>
        <w:t>ě</w:t>
      </w:r>
      <w:r w:rsidR="008E39CA" w:rsidRPr="00785366">
        <w:rPr>
          <w:sz w:val="22"/>
          <w:szCs w:val="22"/>
        </w:rPr>
        <w:t>tem sublicence. Krom</w:t>
      </w:r>
      <w:r w:rsidR="008E39CA" w:rsidRPr="00785366">
        <w:rPr>
          <w:rFonts w:ascii="Cambria" w:hAnsi="Cambria" w:cs="Cambria"/>
          <w:sz w:val="22"/>
          <w:szCs w:val="22"/>
        </w:rPr>
        <w:t>ě</w:t>
      </w:r>
      <w:r w:rsidR="008E39CA" w:rsidRPr="00785366">
        <w:rPr>
          <w:sz w:val="22"/>
          <w:szCs w:val="22"/>
        </w:rPr>
        <w:t xml:space="preserve"> toho m</w:t>
      </w:r>
      <w:r w:rsidR="008E39CA" w:rsidRPr="00785366">
        <w:rPr>
          <w:rFonts w:ascii="Cambria" w:hAnsi="Cambria" w:cs="Cambria"/>
          <w:sz w:val="22"/>
          <w:szCs w:val="22"/>
        </w:rPr>
        <w:t>ůž</w:t>
      </w:r>
      <w:r w:rsidR="008E39CA" w:rsidRPr="00785366">
        <w:rPr>
          <w:sz w:val="22"/>
          <w:szCs w:val="22"/>
        </w:rPr>
        <w:t>e b</w:t>
      </w:r>
      <w:r w:rsidR="008E39CA" w:rsidRPr="00785366">
        <w:rPr>
          <w:rFonts w:ascii="Rockwell" w:hAnsi="Rockwell" w:cs="Rockwell"/>
          <w:sz w:val="22"/>
          <w:szCs w:val="22"/>
        </w:rPr>
        <w:t>ý</w:t>
      </w:r>
      <w:r w:rsidR="008E39CA" w:rsidRPr="00785366">
        <w:rPr>
          <w:sz w:val="22"/>
          <w:szCs w:val="22"/>
        </w:rPr>
        <w:t>t obsah internetov</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nky, na kterou hypertextov</w:t>
      </w:r>
      <w:r w:rsidR="008E39CA" w:rsidRPr="00785366">
        <w:rPr>
          <w:rFonts w:ascii="Rockwell" w:hAnsi="Rockwell" w:cs="Rockwell"/>
          <w:sz w:val="22"/>
          <w:szCs w:val="22"/>
        </w:rPr>
        <w:t>ý</w:t>
      </w:r>
      <w:r w:rsidR="008E39CA" w:rsidRPr="00785366">
        <w:rPr>
          <w:sz w:val="22"/>
          <w:szCs w:val="22"/>
        </w:rPr>
        <w:t xml:space="preserve"> odkaz umo</w:t>
      </w:r>
      <w:r w:rsidR="008E39CA" w:rsidRPr="00785366">
        <w:rPr>
          <w:rFonts w:ascii="Cambria" w:hAnsi="Cambria" w:cs="Cambria"/>
          <w:sz w:val="22"/>
          <w:szCs w:val="22"/>
        </w:rPr>
        <w:t>žň</w:t>
      </w:r>
      <w:r w:rsidR="008E39CA" w:rsidRPr="00785366">
        <w:rPr>
          <w:sz w:val="22"/>
          <w:szCs w:val="22"/>
        </w:rPr>
        <w:t>uje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 zm</w:t>
      </w:r>
      <w:r w:rsidR="008E39CA" w:rsidRPr="00785366">
        <w:rPr>
          <w:rFonts w:ascii="Cambria" w:hAnsi="Cambria" w:cs="Cambria"/>
          <w:sz w:val="22"/>
          <w:szCs w:val="22"/>
        </w:rPr>
        <w:t>ě</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n po vytvo</w:t>
      </w:r>
      <w:r w:rsidR="008E39CA" w:rsidRPr="00785366">
        <w:rPr>
          <w:rFonts w:ascii="Cambria" w:hAnsi="Cambria" w:cs="Cambria"/>
          <w:sz w:val="22"/>
          <w:szCs w:val="22"/>
        </w:rPr>
        <w:t>ř</w:t>
      </w:r>
      <w:r w:rsidR="008E39CA" w:rsidRPr="00785366">
        <w:rPr>
          <w:sz w:val="22"/>
          <w:szCs w:val="22"/>
        </w:rPr>
        <w:t>en</w:t>
      </w:r>
      <w:r w:rsidR="008E39CA" w:rsidRPr="00785366">
        <w:rPr>
          <w:rFonts w:ascii="Rockwell" w:hAnsi="Rockwell" w:cs="Rockwell"/>
          <w:sz w:val="22"/>
          <w:szCs w:val="22"/>
        </w:rPr>
        <w:t>í</w:t>
      </w:r>
      <w:r w:rsidR="008E39CA" w:rsidRPr="00785366">
        <w:rPr>
          <w:sz w:val="22"/>
          <w:szCs w:val="22"/>
        </w:rPr>
        <w:t xml:space="preserve"> tohoto odkazu tak, </w:t>
      </w:r>
      <w:r w:rsidR="008E39CA" w:rsidRPr="00785366">
        <w:rPr>
          <w:rFonts w:ascii="Cambria" w:hAnsi="Cambria" w:cs="Cambria"/>
          <w:sz w:val="22"/>
          <w:szCs w:val="22"/>
        </w:rPr>
        <w:t>ž</w:t>
      </w:r>
      <w:r w:rsidR="008E39CA" w:rsidRPr="00785366">
        <w:rPr>
          <w:sz w:val="22"/>
          <w:szCs w:val="22"/>
        </w:rPr>
        <w:t>e bude zahrnovat chr</w:t>
      </w:r>
      <w:r w:rsidR="008E39CA" w:rsidRPr="00785366">
        <w:rPr>
          <w:rFonts w:ascii="Rockwell" w:hAnsi="Rockwell" w:cs="Rockwell"/>
          <w:sz w:val="22"/>
          <w:szCs w:val="22"/>
        </w:rPr>
        <w:t>á</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á</w:t>
      </w:r>
      <w:r w:rsidR="008E39CA" w:rsidRPr="00785366">
        <w:rPr>
          <w:sz w:val="22"/>
          <w:szCs w:val="22"/>
        </w:rPr>
        <w:t xml:space="preserve"> d</w:t>
      </w:r>
      <w:r w:rsidR="008E39CA" w:rsidRPr="00785366">
        <w:rPr>
          <w:rFonts w:ascii="Rockwell" w:hAnsi="Rockwell" w:cs="Rockwell"/>
          <w:sz w:val="22"/>
          <w:szCs w:val="22"/>
        </w:rPr>
        <w:t>í</w:t>
      </w:r>
      <w:r w:rsidR="008E39CA" w:rsidRPr="00785366">
        <w:rPr>
          <w:sz w:val="22"/>
          <w:szCs w:val="22"/>
        </w:rPr>
        <w:t>la, ani</w:t>
      </w:r>
      <w:r w:rsidR="008E39CA" w:rsidRPr="00785366">
        <w:rPr>
          <w:rFonts w:ascii="Cambria" w:hAnsi="Cambria" w:cs="Cambria"/>
          <w:sz w:val="22"/>
          <w:szCs w:val="22"/>
        </w:rPr>
        <w:t>ž</w:t>
      </w:r>
      <w:r w:rsidR="008E39CA" w:rsidRPr="00785366">
        <w:rPr>
          <w:sz w:val="22"/>
          <w:szCs w:val="22"/>
        </w:rPr>
        <w:t xml:space="preserve"> by o tom nutn</w:t>
      </w:r>
      <w:r w:rsidR="008E39CA" w:rsidRPr="00785366">
        <w:rPr>
          <w:rFonts w:ascii="Cambria" w:hAnsi="Cambria" w:cs="Cambria"/>
          <w:sz w:val="22"/>
          <w:szCs w:val="22"/>
        </w:rPr>
        <w:t>ě</w:t>
      </w:r>
      <w:r w:rsidR="008E39CA" w:rsidRPr="00785366">
        <w:rPr>
          <w:sz w:val="22"/>
          <w:szCs w:val="22"/>
        </w:rPr>
        <w:t xml:space="preserve"> musela v</w:t>
      </w:r>
      <w:r w:rsidR="008E39CA" w:rsidRPr="00785366">
        <w:rPr>
          <w:rFonts w:ascii="Cambria" w:hAnsi="Cambria" w:cs="Cambria"/>
          <w:sz w:val="22"/>
          <w:szCs w:val="22"/>
        </w:rPr>
        <w:t>ě</w:t>
      </w:r>
      <w:r w:rsidR="008E39CA" w:rsidRPr="00785366">
        <w:rPr>
          <w:sz w:val="22"/>
          <w:szCs w:val="22"/>
        </w:rPr>
        <w:t>d</w:t>
      </w:r>
      <w:r w:rsidR="008E39CA" w:rsidRPr="00785366">
        <w:rPr>
          <w:rFonts w:ascii="Cambria" w:hAnsi="Cambria" w:cs="Cambria"/>
          <w:sz w:val="22"/>
          <w:szCs w:val="22"/>
        </w:rPr>
        <w:t>ě</w:t>
      </w:r>
      <w:r w:rsidR="008E39CA" w:rsidRPr="00785366">
        <w:rPr>
          <w:sz w:val="22"/>
          <w:szCs w:val="22"/>
        </w:rPr>
        <w:t>t osoba, je</w:t>
      </w:r>
      <w:r w:rsidR="008E39CA" w:rsidRPr="00785366">
        <w:rPr>
          <w:rFonts w:ascii="Cambria" w:hAnsi="Cambria" w:cs="Cambria"/>
          <w:sz w:val="22"/>
          <w:szCs w:val="22"/>
        </w:rPr>
        <w:t>ž</w:t>
      </w:r>
      <w:r w:rsidR="008E39CA" w:rsidRPr="00785366">
        <w:rPr>
          <w:sz w:val="22"/>
          <w:szCs w:val="22"/>
        </w:rPr>
        <w:t xml:space="preserve"> uveden</w:t>
      </w:r>
      <w:r w:rsidR="008E39CA" w:rsidRPr="00785366">
        <w:rPr>
          <w:rFonts w:ascii="Rockwell" w:hAnsi="Rockwell" w:cs="Rockwell"/>
          <w:sz w:val="22"/>
          <w:szCs w:val="22"/>
        </w:rPr>
        <w:t>ý</w:t>
      </w:r>
      <w:r w:rsidR="008E39CA" w:rsidRPr="00785366">
        <w:rPr>
          <w:sz w:val="22"/>
          <w:szCs w:val="22"/>
        </w:rPr>
        <w:t xml:space="preserve"> odkaz vytvo</w:t>
      </w:r>
      <w:r w:rsidR="008E39CA" w:rsidRPr="00785366">
        <w:rPr>
          <w:rFonts w:ascii="Cambria" w:hAnsi="Cambria" w:cs="Cambria"/>
          <w:sz w:val="22"/>
          <w:szCs w:val="22"/>
        </w:rPr>
        <w:t>ř</w:t>
      </w:r>
      <w:r w:rsidR="008E39CA" w:rsidRPr="00785366">
        <w:rPr>
          <w:sz w:val="22"/>
          <w:szCs w:val="22"/>
        </w:rPr>
        <w:t>ila.</w:t>
      </w:r>
      <w:r w:rsidRPr="00785366">
        <w:rPr>
          <w:sz w:val="22"/>
          <w:szCs w:val="22"/>
        </w:rPr>
        <w:t xml:space="preserve"> Soudní dv</w:t>
      </w:r>
      <w:r w:rsidRPr="00785366">
        <w:rPr>
          <w:rFonts w:ascii="Cambria" w:hAnsi="Cambria" w:cs="Cambria"/>
          <w:sz w:val="22"/>
          <w:szCs w:val="22"/>
        </w:rPr>
        <w:t>ů</w:t>
      </w:r>
      <w:r w:rsidRPr="00785366">
        <w:rPr>
          <w:sz w:val="22"/>
          <w:szCs w:val="22"/>
        </w:rPr>
        <w:t xml:space="preserve">r </w:t>
      </w:r>
      <w:r w:rsidRPr="00785366">
        <w:rPr>
          <w:rFonts w:ascii="Cambria" w:hAnsi="Cambria" w:cs="Cambria"/>
          <w:sz w:val="22"/>
          <w:szCs w:val="22"/>
        </w:rPr>
        <w:t>ř</w:t>
      </w:r>
      <w:r w:rsidRPr="00785366">
        <w:rPr>
          <w:rFonts w:ascii="Rockwell" w:hAnsi="Rockwell" w:cs="Rockwell"/>
          <w:sz w:val="22"/>
          <w:szCs w:val="22"/>
        </w:rPr>
        <w:t>í</w:t>
      </w:r>
      <w:r w:rsidRPr="00785366">
        <w:rPr>
          <w:sz w:val="22"/>
          <w:szCs w:val="22"/>
        </w:rPr>
        <w:t>k</w:t>
      </w:r>
      <w:r w:rsidRPr="00785366">
        <w:rPr>
          <w:rFonts w:ascii="Rockwell" w:hAnsi="Rockwell" w:cs="Rockwell"/>
          <w:sz w:val="22"/>
          <w:szCs w:val="22"/>
        </w:rPr>
        <w:t>á</w:t>
      </w:r>
      <w:r w:rsidRPr="00785366">
        <w:rPr>
          <w:sz w:val="22"/>
          <w:szCs w:val="22"/>
        </w:rPr>
        <w:t xml:space="preserve">, </w:t>
      </w:r>
      <w:r w:rsidRPr="00785366">
        <w:rPr>
          <w:rFonts w:ascii="Cambria" w:hAnsi="Cambria" w:cs="Cambria"/>
          <w:sz w:val="22"/>
          <w:szCs w:val="22"/>
        </w:rPr>
        <w:t>ž</w:t>
      </w:r>
      <w:r w:rsidRPr="00785366">
        <w:rPr>
          <w:sz w:val="22"/>
          <w:szCs w:val="22"/>
        </w:rPr>
        <w:t>e p</w:t>
      </w:r>
      <w:r w:rsidR="008E39CA" w:rsidRPr="00785366">
        <w:rPr>
          <w:sz w:val="22"/>
          <w:szCs w:val="22"/>
        </w:rPr>
        <w:t>okud je tedy umíst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hypertextov</w:t>
      </w:r>
      <w:r w:rsidR="008E39CA" w:rsidRPr="00785366">
        <w:rPr>
          <w:rFonts w:ascii="Rockwell" w:hAnsi="Rockwell" w:cs="Rockwell"/>
          <w:sz w:val="22"/>
          <w:szCs w:val="22"/>
        </w:rPr>
        <w:t>é</w:t>
      </w:r>
      <w:r w:rsidR="008E39CA" w:rsidRPr="00785366">
        <w:rPr>
          <w:sz w:val="22"/>
          <w:szCs w:val="22"/>
        </w:rPr>
        <w:t>ho odkazu na d</w:t>
      </w:r>
      <w:r w:rsidR="008E39CA" w:rsidRPr="00785366">
        <w:rPr>
          <w:rFonts w:ascii="Rockwell" w:hAnsi="Rockwell" w:cs="Rockwell"/>
          <w:sz w:val="22"/>
          <w:szCs w:val="22"/>
        </w:rPr>
        <w:t>í</w:t>
      </w:r>
      <w:r w:rsidR="008E39CA" w:rsidRPr="00785366">
        <w:rPr>
          <w:sz w:val="22"/>
          <w:szCs w:val="22"/>
        </w:rPr>
        <w:t>lo voln</w:t>
      </w:r>
      <w:r w:rsidR="008E39CA" w:rsidRPr="00785366">
        <w:rPr>
          <w:rFonts w:ascii="Cambria" w:hAnsi="Cambria" w:cs="Cambria"/>
          <w:sz w:val="22"/>
          <w:szCs w:val="22"/>
        </w:rPr>
        <w:t>ě</w:t>
      </w:r>
      <w:r w:rsidR="008E39CA" w:rsidRPr="00785366">
        <w:rPr>
          <w:sz w:val="22"/>
          <w:szCs w:val="22"/>
        </w:rPr>
        <w:t xml:space="preserve"> dostupn</w:t>
      </w:r>
      <w:r w:rsidR="008E39CA" w:rsidRPr="00785366">
        <w:rPr>
          <w:rFonts w:ascii="Rockwell" w:hAnsi="Rockwell" w:cs="Rockwell"/>
          <w:sz w:val="22"/>
          <w:szCs w:val="22"/>
        </w:rPr>
        <w:t>é</w:t>
      </w:r>
      <w:r w:rsidR="008E39CA" w:rsidRPr="00785366">
        <w:rPr>
          <w:sz w:val="22"/>
          <w:szCs w:val="22"/>
        </w:rPr>
        <w:t xml:space="preserve"> na jin</w:t>
      </w:r>
      <w:r w:rsidR="008E39CA" w:rsidRPr="00785366">
        <w:rPr>
          <w:rFonts w:ascii="Rockwell" w:hAnsi="Rockwell" w:cs="Rockwell"/>
          <w:sz w:val="22"/>
          <w:szCs w:val="22"/>
        </w:rPr>
        <w:t>é</w:t>
      </w:r>
      <w:r w:rsidR="008E39CA" w:rsidRPr="00785366">
        <w:rPr>
          <w:sz w:val="22"/>
          <w:szCs w:val="22"/>
        </w:rPr>
        <w:t xml:space="preserve"> internetov</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nce uskute</w:t>
      </w:r>
      <w:r w:rsidR="008E39CA" w:rsidRPr="00785366">
        <w:rPr>
          <w:rFonts w:ascii="Cambria" w:hAnsi="Cambria" w:cs="Cambria"/>
          <w:sz w:val="22"/>
          <w:szCs w:val="22"/>
        </w:rPr>
        <w:t>č</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no osobou, kter</w:t>
      </w:r>
      <w:r w:rsidR="008E39CA" w:rsidRPr="00785366">
        <w:rPr>
          <w:rFonts w:ascii="Rockwell" w:hAnsi="Rockwell" w:cs="Rockwell"/>
          <w:sz w:val="22"/>
          <w:szCs w:val="22"/>
        </w:rPr>
        <w:t>á</w:t>
      </w:r>
      <w:r w:rsidR="008E39CA" w:rsidRPr="00785366">
        <w:rPr>
          <w:sz w:val="22"/>
          <w:szCs w:val="22"/>
        </w:rPr>
        <w:t xml:space="preserve"> tak </w:t>
      </w:r>
      <w:r w:rsidR="008E39CA" w:rsidRPr="00785366">
        <w:rPr>
          <w:rFonts w:ascii="Cambria" w:hAnsi="Cambria" w:cs="Cambria"/>
          <w:sz w:val="22"/>
          <w:szCs w:val="22"/>
        </w:rPr>
        <w:t>č</w:t>
      </w:r>
      <w:r w:rsidR="008E39CA" w:rsidRPr="00785366">
        <w:rPr>
          <w:sz w:val="22"/>
          <w:szCs w:val="22"/>
        </w:rPr>
        <w:t>in</w:t>
      </w:r>
      <w:r w:rsidR="008E39CA" w:rsidRPr="00785366">
        <w:rPr>
          <w:rFonts w:ascii="Rockwell" w:hAnsi="Rockwell" w:cs="Rockwell"/>
          <w:sz w:val="22"/>
          <w:szCs w:val="22"/>
        </w:rPr>
        <w:t>í</w:t>
      </w:r>
      <w:r w:rsidR="008E39CA" w:rsidRPr="00785366">
        <w:rPr>
          <w:sz w:val="22"/>
          <w:szCs w:val="22"/>
        </w:rPr>
        <w:t xml:space="preserve"> bez </w:t>
      </w:r>
      <w:r w:rsidR="008E39CA" w:rsidRPr="00785366">
        <w:rPr>
          <w:rFonts w:ascii="Rockwell" w:hAnsi="Rockwell" w:cs="Rockwell"/>
          <w:sz w:val="22"/>
          <w:szCs w:val="22"/>
        </w:rPr>
        <w:t>ú</w:t>
      </w:r>
      <w:r w:rsidR="008E39CA" w:rsidRPr="00785366">
        <w:rPr>
          <w:sz w:val="22"/>
          <w:szCs w:val="22"/>
        </w:rPr>
        <w:t>myslu dosa</w:t>
      </w:r>
      <w:r w:rsidR="008E39CA" w:rsidRPr="00785366">
        <w:rPr>
          <w:rFonts w:ascii="Cambria" w:hAnsi="Cambria" w:cs="Cambria"/>
          <w:sz w:val="22"/>
          <w:szCs w:val="22"/>
        </w:rPr>
        <w:t>ž</w:t>
      </w:r>
      <w:r w:rsidR="008E39CA" w:rsidRPr="00785366">
        <w:rPr>
          <w:sz w:val="22"/>
          <w:szCs w:val="22"/>
        </w:rPr>
        <w:t>en</w:t>
      </w:r>
      <w:r w:rsidR="008E39CA" w:rsidRPr="00785366">
        <w:rPr>
          <w:rFonts w:ascii="Rockwell" w:hAnsi="Rockwell" w:cs="Rockwell"/>
          <w:sz w:val="22"/>
          <w:szCs w:val="22"/>
        </w:rPr>
        <w:t>í</w:t>
      </w:r>
      <w:r w:rsidR="008E39CA" w:rsidRPr="00785366">
        <w:rPr>
          <w:sz w:val="22"/>
          <w:szCs w:val="22"/>
        </w:rPr>
        <w:t xml:space="preserve"> zisku, je t</w:t>
      </w:r>
      <w:r w:rsidR="008E39CA" w:rsidRPr="00785366">
        <w:rPr>
          <w:rFonts w:ascii="Cambria" w:hAnsi="Cambria" w:cs="Cambria"/>
          <w:sz w:val="22"/>
          <w:szCs w:val="22"/>
        </w:rPr>
        <w:t>ř</w:t>
      </w:r>
      <w:r w:rsidR="008E39CA" w:rsidRPr="00785366">
        <w:rPr>
          <w:sz w:val="22"/>
          <w:szCs w:val="22"/>
        </w:rPr>
        <w:t xml:space="preserve">eba za </w:t>
      </w:r>
      <w:r w:rsidR="008E39CA" w:rsidRPr="00785366">
        <w:rPr>
          <w:rFonts w:ascii="Rockwell" w:hAnsi="Rockwell" w:cs="Rockwell"/>
          <w:sz w:val="22"/>
          <w:szCs w:val="22"/>
        </w:rPr>
        <w:t>ú</w:t>
      </w:r>
      <w:r w:rsidR="008E39CA" w:rsidRPr="00785366">
        <w:rPr>
          <w:rFonts w:ascii="Cambria" w:hAnsi="Cambria" w:cs="Cambria"/>
          <w:sz w:val="22"/>
          <w:szCs w:val="22"/>
        </w:rPr>
        <w:t>č</w:t>
      </w:r>
      <w:r w:rsidR="008E39CA" w:rsidRPr="00785366">
        <w:rPr>
          <w:sz w:val="22"/>
          <w:szCs w:val="22"/>
        </w:rPr>
        <w:t>elem individu</w:t>
      </w:r>
      <w:r w:rsidR="008E39CA" w:rsidRPr="00785366">
        <w:rPr>
          <w:rFonts w:ascii="Rockwell" w:hAnsi="Rockwell" w:cs="Rockwell"/>
          <w:sz w:val="22"/>
          <w:szCs w:val="22"/>
        </w:rPr>
        <w:t>á</w:t>
      </w:r>
      <w:r w:rsidR="008E39CA" w:rsidRPr="00785366">
        <w:rPr>
          <w:sz w:val="22"/>
          <w:szCs w:val="22"/>
        </w:rPr>
        <w:t>ln</w:t>
      </w:r>
      <w:r w:rsidR="008E39CA" w:rsidRPr="00785366">
        <w:rPr>
          <w:rFonts w:ascii="Rockwell" w:hAnsi="Rockwell" w:cs="Rockwell"/>
          <w:sz w:val="22"/>
          <w:szCs w:val="22"/>
        </w:rPr>
        <w:t>í</w:t>
      </w:r>
      <w:r w:rsidR="008E39CA" w:rsidRPr="00785366">
        <w:rPr>
          <w:sz w:val="22"/>
          <w:szCs w:val="22"/>
        </w:rPr>
        <w:t>ho posouzení existence „sd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ejnosti</w:t>
      </w:r>
      <w:r w:rsidR="008E39CA" w:rsidRPr="00785366">
        <w:rPr>
          <w:rFonts w:ascii="Rockwell" w:hAnsi="Rockwell" w:cs="Rockwell"/>
          <w:sz w:val="22"/>
          <w:szCs w:val="22"/>
        </w:rPr>
        <w:t>“</w:t>
      </w:r>
      <w:r w:rsidR="008E39CA" w:rsidRPr="00785366">
        <w:rPr>
          <w:sz w:val="22"/>
          <w:szCs w:val="22"/>
        </w:rPr>
        <w:t xml:space="preserve"> ve smyslu </w:t>
      </w:r>
      <w:r w:rsidR="008E39CA" w:rsidRPr="00785366">
        <w:rPr>
          <w:rFonts w:ascii="Cambria" w:hAnsi="Cambria" w:cs="Cambria"/>
          <w:sz w:val="22"/>
          <w:szCs w:val="22"/>
        </w:rPr>
        <w:t>č</w:t>
      </w:r>
      <w:r w:rsidR="008E39CA" w:rsidRPr="00785366">
        <w:rPr>
          <w:sz w:val="22"/>
          <w:szCs w:val="22"/>
        </w:rPr>
        <w:t>l. 3 odst. 1 sm</w:t>
      </w:r>
      <w:r w:rsidR="008E39CA" w:rsidRPr="00785366">
        <w:rPr>
          <w:rFonts w:ascii="Cambria" w:hAnsi="Cambria" w:cs="Cambria"/>
          <w:sz w:val="22"/>
          <w:szCs w:val="22"/>
        </w:rPr>
        <w:t>ě</w:t>
      </w:r>
      <w:r w:rsidR="008E39CA" w:rsidRPr="00785366">
        <w:rPr>
          <w:sz w:val="22"/>
          <w:szCs w:val="22"/>
        </w:rPr>
        <w:t xml:space="preserve">rnice 2001/29 zohlednit okolnost, </w:t>
      </w:r>
      <w:r w:rsidR="008E39CA" w:rsidRPr="00785366">
        <w:rPr>
          <w:rFonts w:ascii="Cambria" w:hAnsi="Cambria" w:cs="Cambria"/>
          <w:sz w:val="22"/>
          <w:szCs w:val="22"/>
        </w:rPr>
        <w:t>ž</w:t>
      </w:r>
      <w:r w:rsidR="008E39CA" w:rsidRPr="00785366">
        <w:rPr>
          <w:sz w:val="22"/>
          <w:szCs w:val="22"/>
        </w:rPr>
        <w:t>e tato osoba nev</w:t>
      </w:r>
      <w:r w:rsidR="008E39CA" w:rsidRPr="00785366">
        <w:rPr>
          <w:rFonts w:ascii="Rockwell" w:hAnsi="Rockwell" w:cs="Rockwell"/>
          <w:sz w:val="22"/>
          <w:szCs w:val="22"/>
        </w:rPr>
        <w:t>í</w:t>
      </w:r>
      <w:r w:rsidR="008E39CA" w:rsidRPr="00785366">
        <w:rPr>
          <w:sz w:val="22"/>
          <w:szCs w:val="22"/>
        </w:rPr>
        <w:t xml:space="preserve"> ani rozumn</w:t>
      </w:r>
      <w:r w:rsidR="008E39CA" w:rsidRPr="00785366">
        <w:rPr>
          <w:rFonts w:ascii="Cambria" w:hAnsi="Cambria" w:cs="Cambria"/>
          <w:sz w:val="22"/>
          <w:szCs w:val="22"/>
        </w:rPr>
        <w:t>ě</w:t>
      </w:r>
      <w:r w:rsidR="008E39CA" w:rsidRPr="00785366">
        <w:rPr>
          <w:sz w:val="22"/>
          <w:szCs w:val="22"/>
        </w:rPr>
        <w:t xml:space="preserve"> nem</w:t>
      </w:r>
      <w:r w:rsidR="008E39CA" w:rsidRPr="00785366">
        <w:rPr>
          <w:rFonts w:ascii="Cambria" w:hAnsi="Cambria" w:cs="Cambria"/>
          <w:sz w:val="22"/>
          <w:szCs w:val="22"/>
        </w:rPr>
        <w:t>ůž</w:t>
      </w:r>
      <w:r w:rsidR="008E39CA" w:rsidRPr="00785366">
        <w:rPr>
          <w:sz w:val="22"/>
          <w:szCs w:val="22"/>
        </w:rPr>
        <w:t>e v</w:t>
      </w:r>
      <w:r w:rsidR="008E39CA" w:rsidRPr="00785366">
        <w:rPr>
          <w:rFonts w:ascii="Cambria" w:hAnsi="Cambria" w:cs="Cambria"/>
          <w:sz w:val="22"/>
          <w:szCs w:val="22"/>
        </w:rPr>
        <w:t>ě</w:t>
      </w:r>
      <w:r w:rsidR="008E39CA" w:rsidRPr="00785366">
        <w:rPr>
          <w:sz w:val="22"/>
          <w:szCs w:val="22"/>
        </w:rPr>
        <w:t>d</w:t>
      </w:r>
      <w:r w:rsidR="008E39CA" w:rsidRPr="00785366">
        <w:rPr>
          <w:rFonts w:ascii="Cambria" w:hAnsi="Cambria" w:cs="Cambria"/>
          <w:sz w:val="22"/>
          <w:szCs w:val="22"/>
        </w:rPr>
        <w:t>ě</w:t>
      </w:r>
      <w:r w:rsidR="008E39CA" w:rsidRPr="00785366">
        <w:rPr>
          <w:sz w:val="22"/>
          <w:szCs w:val="22"/>
        </w:rPr>
        <w:t xml:space="preserve">t o tom, </w:t>
      </w:r>
      <w:r w:rsidR="008E39CA" w:rsidRPr="00785366">
        <w:rPr>
          <w:rFonts w:ascii="Cambria" w:hAnsi="Cambria" w:cs="Cambria"/>
          <w:sz w:val="22"/>
          <w:szCs w:val="22"/>
        </w:rPr>
        <w:t>ž</w:t>
      </w:r>
      <w:r w:rsidR="008E39CA" w:rsidRPr="00785366">
        <w:rPr>
          <w:sz w:val="22"/>
          <w:szCs w:val="22"/>
        </w:rPr>
        <w:t>e toto d</w:t>
      </w:r>
      <w:r w:rsidR="008E39CA" w:rsidRPr="00785366">
        <w:rPr>
          <w:rFonts w:ascii="Rockwell" w:hAnsi="Rockwell" w:cs="Rockwell"/>
          <w:sz w:val="22"/>
          <w:szCs w:val="22"/>
        </w:rPr>
        <w:t>í</w:t>
      </w:r>
      <w:r w:rsidR="008E39CA" w:rsidRPr="00785366">
        <w:rPr>
          <w:sz w:val="22"/>
          <w:szCs w:val="22"/>
        </w:rPr>
        <w:t>lo bylo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no na internetu bez svolen</w:t>
      </w:r>
      <w:r w:rsidR="008E39CA" w:rsidRPr="00785366">
        <w:rPr>
          <w:rFonts w:ascii="Rockwell" w:hAnsi="Rockwell" w:cs="Rockwell"/>
          <w:sz w:val="22"/>
          <w:szCs w:val="22"/>
        </w:rPr>
        <w:t>í</w:t>
      </w:r>
      <w:r w:rsidR="008E39CA" w:rsidRPr="00785366">
        <w:rPr>
          <w:sz w:val="22"/>
          <w:szCs w:val="22"/>
        </w:rPr>
        <w:t xml:space="preserve"> nositele autorsk</w:t>
      </w:r>
      <w:r w:rsidR="008E39CA" w:rsidRPr="00785366">
        <w:rPr>
          <w:rFonts w:ascii="Rockwell" w:hAnsi="Rockwell" w:cs="Rockwell"/>
          <w:sz w:val="22"/>
          <w:szCs w:val="22"/>
        </w:rPr>
        <w:t>é</w:t>
      </w:r>
      <w:r w:rsidR="008E39CA" w:rsidRPr="00785366">
        <w:rPr>
          <w:sz w:val="22"/>
          <w:szCs w:val="22"/>
        </w:rPr>
        <w:t>ho pr</w:t>
      </w:r>
      <w:r w:rsidR="008E39CA" w:rsidRPr="00785366">
        <w:rPr>
          <w:rFonts w:ascii="Rockwell" w:hAnsi="Rockwell" w:cs="Rockwell"/>
          <w:sz w:val="22"/>
          <w:szCs w:val="22"/>
        </w:rPr>
        <w:t>á</w:t>
      </w:r>
      <w:r w:rsidR="008E39CA" w:rsidRPr="00785366">
        <w:rPr>
          <w:sz w:val="22"/>
          <w:szCs w:val="22"/>
        </w:rPr>
        <w:t>va.</w:t>
      </w:r>
      <w:r w:rsidRPr="00785366">
        <w:rPr>
          <w:sz w:val="22"/>
          <w:szCs w:val="22"/>
        </w:rPr>
        <w:t xml:space="preserve"> </w:t>
      </w:r>
      <w:r w:rsidR="008E39CA" w:rsidRPr="00785366">
        <w:rPr>
          <w:sz w:val="22"/>
          <w:szCs w:val="22"/>
        </w:rPr>
        <w:t xml:space="preserve"> Taková osoba toti</w:t>
      </w:r>
      <w:r w:rsidR="008E39CA" w:rsidRPr="00785366">
        <w:rPr>
          <w:rFonts w:ascii="Cambria" w:hAnsi="Cambria" w:cs="Cambria"/>
          <w:sz w:val="22"/>
          <w:szCs w:val="22"/>
        </w:rPr>
        <w:t>ž</w:t>
      </w:r>
      <w:r w:rsidR="008E39CA" w:rsidRPr="00785366">
        <w:rPr>
          <w:sz w:val="22"/>
          <w:szCs w:val="22"/>
        </w:rPr>
        <w:t xml:space="preserve"> zp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m uveden</w:t>
      </w:r>
      <w:r w:rsidR="008E39CA" w:rsidRPr="00785366">
        <w:rPr>
          <w:rFonts w:ascii="Rockwell" w:hAnsi="Rockwell" w:cs="Rockwell"/>
          <w:sz w:val="22"/>
          <w:szCs w:val="22"/>
        </w:rPr>
        <w:t>é</w:t>
      </w:r>
      <w:r w:rsidR="008E39CA" w:rsidRPr="00785366">
        <w:rPr>
          <w:sz w:val="22"/>
          <w:szCs w:val="22"/>
        </w:rPr>
        <w:t>ho d</w:t>
      </w:r>
      <w:r w:rsidR="008E39CA" w:rsidRPr="00785366">
        <w:rPr>
          <w:rFonts w:ascii="Rockwell" w:hAnsi="Rockwell" w:cs="Rockwell"/>
          <w:sz w:val="22"/>
          <w:szCs w:val="22"/>
        </w:rPr>
        <w:t>í</w:t>
      </w:r>
      <w:r w:rsidR="008E39CA" w:rsidRPr="00785366">
        <w:rPr>
          <w:sz w:val="22"/>
          <w:szCs w:val="22"/>
        </w:rPr>
        <w:t>la ve</w:t>
      </w:r>
      <w:r w:rsidR="008E39CA" w:rsidRPr="00785366">
        <w:rPr>
          <w:rFonts w:ascii="Cambria" w:hAnsi="Cambria" w:cs="Cambria"/>
          <w:sz w:val="22"/>
          <w:szCs w:val="22"/>
        </w:rPr>
        <w:t>ř</w:t>
      </w:r>
      <w:r w:rsidR="008E39CA" w:rsidRPr="00785366">
        <w:rPr>
          <w:sz w:val="22"/>
          <w:szCs w:val="22"/>
        </w:rPr>
        <w:t>ejnosti poskytnut</w:t>
      </w:r>
      <w:r w:rsidR="008E39CA" w:rsidRPr="00785366">
        <w:rPr>
          <w:rFonts w:ascii="Rockwell" w:hAnsi="Rockwell" w:cs="Rockwell"/>
          <w:sz w:val="22"/>
          <w:szCs w:val="22"/>
        </w:rPr>
        <w:t>í</w:t>
      </w:r>
      <w:r w:rsidR="008E39CA" w:rsidRPr="00785366">
        <w:rPr>
          <w:sz w:val="22"/>
          <w:szCs w:val="22"/>
        </w:rPr>
        <w:t>m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m</w:t>
      </w:r>
      <w:r w:rsidR="008E39CA" w:rsidRPr="00785366">
        <w:rPr>
          <w:rFonts w:ascii="Rockwell" w:hAnsi="Rockwell" w:cs="Rockwell"/>
          <w:sz w:val="22"/>
          <w:szCs w:val="22"/>
        </w:rPr>
        <w:t>é</w:t>
      </w:r>
      <w:r w:rsidR="008E39CA" w:rsidRPr="00785366">
        <w:rPr>
          <w:sz w:val="22"/>
          <w:szCs w:val="22"/>
        </w:rPr>
        <w:t>ho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stupu jin</w:t>
      </w:r>
      <w:r w:rsidR="008E39CA" w:rsidRPr="00785366">
        <w:rPr>
          <w:rFonts w:ascii="Rockwell" w:hAnsi="Rockwell" w:cs="Rockwell"/>
          <w:sz w:val="22"/>
          <w:szCs w:val="22"/>
        </w:rPr>
        <w:t>ý</w:t>
      </w:r>
      <w:r w:rsidR="008E39CA" w:rsidRPr="00785366">
        <w:rPr>
          <w:sz w:val="22"/>
          <w:szCs w:val="22"/>
        </w:rPr>
        <w:t>m u</w:t>
      </w:r>
      <w:r w:rsidR="008E39CA" w:rsidRPr="00785366">
        <w:rPr>
          <w:rFonts w:ascii="Cambria" w:hAnsi="Cambria" w:cs="Cambria"/>
          <w:sz w:val="22"/>
          <w:szCs w:val="22"/>
        </w:rPr>
        <w:t>ž</w:t>
      </w:r>
      <w:r w:rsidR="008E39CA" w:rsidRPr="00785366">
        <w:rPr>
          <w:sz w:val="22"/>
          <w:szCs w:val="22"/>
        </w:rPr>
        <w:t>ivatel</w:t>
      </w:r>
      <w:r w:rsidR="008E39CA" w:rsidRPr="00785366">
        <w:rPr>
          <w:rFonts w:ascii="Cambria" w:hAnsi="Cambria" w:cs="Cambria"/>
          <w:sz w:val="22"/>
          <w:szCs w:val="22"/>
        </w:rPr>
        <w:t>ů</w:t>
      </w:r>
      <w:r w:rsidR="008E39CA" w:rsidRPr="00785366">
        <w:rPr>
          <w:sz w:val="22"/>
          <w:szCs w:val="22"/>
        </w:rPr>
        <w:t xml:space="preserve">m </w:t>
      </w:r>
      <w:proofErr w:type="gramStart"/>
      <w:r w:rsidR="008E39CA" w:rsidRPr="00785366">
        <w:rPr>
          <w:sz w:val="22"/>
          <w:szCs w:val="22"/>
        </w:rPr>
        <w:t>internetu</w:t>
      </w:r>
      <w:r w:rsidRPr="00785366">
        <w:rPr>
          <w:sz w:val="22"/>
          <w:szCs w:val="22"/>
        </w:rPr>
        <w:t xml:space="preserve"> </w:t>
      </w:r>
      <w:r w:rsidR="008E39CA" w:rsidRPr="00785366">
        <w:rPr>
          <w:sz w:val="22"/>
          <w:szCs w:val="22"/>
        </w:rPr>
        <w:t xml:space="preserve"> zpravidla</w:t>
      </w:r>
      <w:proofErr w:type="gramEnd"/>
      <w:r w:rsidR="008E39CA" w:rsidRPr="00785366">
        <w:rPr>
          <w:sz w:val="22"/>
          <w:szCs w:val="22"/>
        </w:rPr>
        <w:t xml:space="preserve"> neposkytuje zákazník</w:t>
      </w:r>
      <w:r w:rsidR="008E39CA" w:rsidRPr="00785366">
        <w:rPr>
          <w:rFonts w:ascii="Cambria" w:hAnsi="Cambria" w:cs="Cambria"/>
          <w:sz w:val="22"/>
          <w:szCs w:val="22"/>
        </w:rPr>
        <w:t>ů</w:t>
      </w:r>
      <w:r w:rsidR="008E39CA" w:rsidRPr="00785366">
        <w:rPr>
          <w:sz w:val="22"/>
          <w:szCs w:val="22"/>
        </w:rPr>
        <w:t>m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 k protipr</w:t>
      </w:r>
      <w:r w:rsidR="008E39CA" w:rsidRPr="00785366">
        <w:rPr>
          <w:rFonts w:ascii="Rockwell" w:hAnsi="Rockwell" w:cs="Rockwell"/>
          <w:sz w:val="22"/>
          <w:szCs w:val="22"/>
        </w:rPr>
        <w:t>á</w:t>
      </w:r>
      <w:r w:rsidR="008E39CA" w:rsidRPr="00785366">
        <w:rPr>
          <w:sz w:val="22"/>
          <w:szCs w:val="22"/>
        </w:rPr>
        <w:t>vn</w:t>
      </w:r>
      <w:r w:rsidR="008E39CA" w:rsidRPr="00785366">
        <w:rPr>
          <w:rFonts w:ascii="Cambria" w:hAnsi="Cambria" w:cs="Cambria"/>
          <w:sz w:val="22"/>
          <w:szCs w:val="22"/>
        </w:rPr>
        <w:t>ě</w:t>
      </w:r>
      <w:r w:rsidR="008E39CA" w:rsidRPr="00785366">
        <w:rPr>
          <w:sz w:val="22"/>
          <w:szCs w:val="22"/>
        </w:rPr>
        <w:t xml:space="preserve">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é</w:t>
      </w:r>
      <w:r w:rsidR="008E39CA" w:rsidRPr="00785366">
        <w:rPr>
          <w:sz w:val="22"/>
          <w:szCs w:val="22"/>
        </w:rPr>
        <w:t>mu d</w:t>
      </w:r>
      <w:r w:rsidR="008E39CA" w:rsidRPr="00785366">
        <w:rPr>
          <w:rFonts w:ascii="Rockwell" w:hAnsi="Rockwell" w:cs="Rockwell"/>
          <w:sz w:val="22"/>
          <w:szCs w:val="22"/>
        </w:rPr>
        <w:t>í</w:t>
      </w:r>
      <w:r w:rsidR="008E39CA" w:rsidRPr="00785366">
        <w:rPr>
          <w:sz w:val="22"/>
          <w:szCs w:val="22"/>
        </w:rPr>
        <w:t>lu na internetu s plnou znalost</w:t>
      </w:r>
      <w:r w:rsidR="008E39CA" w:rsidRPr="00785366">
        <w:rPr>
          <w:rFonts w:ascii="Rockwell" w:hAnsi="Rockwell" w:cs="Rockwell"/>
          <w:sz w:val="22"/>
          <w:szCs w:val="22"/>
        </w:rPr>
        <w:t>í</w:t>
      </w:r>
      <w:r w:rsidR="008E39CA" w:rsidRPr="00785366">
        <w:rPr>
          <w:sz w:val="22"/>
          <w:szCs w:val="22"/>
        </w:rPr>
        <w:t xml:space="preserve"> d</w:t>
      </w:r>
      <w:r w:rsidR="008E39CA" w:rsidRPr="00785366">
        <w:rPr>
          <w:rFonts w:ascii="Cambria" w:hAnsi="Cambria" w:cs="Cambria"/>
          <w:sz w:val="22"/>
          <w:szCs w:val="22"/>
        </w:rPr>
        <w:t>ů</w:t>
      </w:r>
      <w:r w:rsidR="008E39CA" w:rsidRPr="00785366">
        <w:rPr>
          <w:sz w:val="22"/>
          <w:szCs w:val="22"/>
        </w:rPr>
        <w:t>sledk</w:t>
      </w:r>
      <w:r w:rsidR="008E39CA" w:rsidRPr="00785366">
        <w:rPr>
          <w:rFonts w:ascii="Cambria" w:hAnsi="Cambria" w:cs="Cambria"/>
          <w:sz w:val="22"/>
          <w:szCs w:val="22"/>
        </w:rPr>
        <w:t>ů</w:t>
      </w:r>
      <w:r w:rsidR="008E39CA" w:rsidRPr="00785366">
        <w:rPr>
          <w:sz w:val="22"/>
          <w:szCs w:val="22"/>
        </w:rPr>
        <w:t xml:space="preserve"> sv</w:t>
      </w:r>
      <w:r w:rsidR="008E39CA" w:rsidRPr="00785366">
        <w:rPr>
          <w:rFonts w:ascii="Rockwell" w:hAnsi="Rockwell" w:cs="Rockwell"/>
          <w:sz w:val="22"/>
          <w:szCs w:val="22"/>
        </w:rPr>
        <w:t>é</w:t>
      </w:r>
      <w:r w:rsidR="008E39CA" w:rsidRPr="00785366">
        <w:rPr>
          <w:sz w:val="22"/>
          <w:szCs w:val="22"/>
        </w:rPr>
        <w:t>ho jedn</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Krom</w:t>
      </w:r>
      <w:r w:rsidR="008E39CA" w:rsidRPr="00785366">
        <w:rPr>
          <w:rFonts w:ascii="Cambria" w:hAnsi="Cambria" w:cs="Cambria"/>
          <w:sz w:val="22"/>
          <w:szCs w:val="22"/>
        </w:rPr>
        <w:t>ě</w:t>
      </w:r>
      <w:r w:rsidR="008E39CA" w:rsidRPr="00785366">
        <w:rPr>
          <w:sz w:val="22"/>
          <w:szCs w:val="22"/>
        </w:rPr>
        <w:t xml:space="preserve"> toho, pokud ji</w:t>
      </w:r>
      <w:r w:rsidR="008E39CA" w:rsidRPr="00785366">
        <w:rPr>
          <w:rFonts w:ascii="Cambria" w:hAnsi="Cambria" w:cs="Cambria"/>
          <w:sz w:val="22"/>
          <w:szCs w:val="22"/>
        </w:rPr>
        <w:t>ž</w:t>
      </w:r>
      <w:r w:rsidR="008E39CA" w:rsidRPr="00785366">
        <w:rPr>
          <w:sz w:val="22"/>
          <w:szCs w:val="22"/>
        </w:rPr>
        <w:t xml:space="preserve"> p</w:t>
      </w:r>
      <w:r w:rsidR="008E39CA" w:rsidRPr="00785366">
        <w:rPr>
          <w:rFonts w:ascii="Cambria" w:hAnsi="Cambria" w:cs="Cambria"/>
          <w:sz w:val="22"/>
          <w:szCs w:val="22"/>
        </w:rPr>
        <w:t>ř</w:t>
      </w:r>
      <w:r w:rsidR="008E39CA" w:rsidRPr="00785366">
        <w:rPr>
          <w:sz w:val="22"/>
          <w:szCs w:val="22"/>
        </w:rPr>
        <w:t>edm</w:t>
      </w:r>
      <w:r w:rsidR="008E39CA" w:rsidRPr="00785366">
        <w:rPr>
          <w:rFonts w:ascii="Cambria" w:hAnsi="Cambria" w:cs="Cambria"/>
          <w:sz w:val="22"/>
          <w:szCs w:val="22"/>
        </w:rPr>
        <w:t>ě</w:t>
      </w:r>
      <w:r w:rsidR="008E39CA" w:rsidRPr="00785366">
        <w:rPr>
          <w:sz w:val="22"/>
          <w:szCs w:val="22"/>
        </w:rPr>
        <w:t>tn</w:t>
      </w:r>
      <w:r w:rsidR="008E39CA" w:rsidRPr="00785366">
        <w:rPr>
          <w:rFonts w:ascii="Rockwell" w:hAnsi="Rockwell" w:cs="Rockwell"/>
          <w:sz w:val="22"/>
          <w:szCs w:val="22"/>
        </w:rPr>
        <w:t>é</w:t>
      </w:r>
      <w:r w:rsidR="008E39CA" w:rsidRPr="00785366">
        <w:rPr>
          <w:sz w:val="22"/>
          <w:szCs w:val="22"/>
        </w:rPr>
        <w:t xml:space="preserve"> d</w:t>
      </w:r>
      <w:r w:rsidR="008E39CA" w:rsidRPr="00785366">
        <w:rPr>
          <w:rFonts w:ascii="Rockwell" w:hAnsi="Rockwell" w:cs="Rockwell"/>
          <w:sz w:val="22"/>
          <w:szCs w:val="22"/>
        </w:rPr>
        <w:t>í</w:t>
      </w:r>
      <w:r w:rsidR="008E39CA" w:rsidRPr="00785366">
        <w:rPr>
          <w:sz w:val="22"/>
          <w:szCs w:val="22"/>
        </w:rPr>
        <w:t>lo bylo dostupné bez jakéhokoli omezení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stupu na internetov</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nce, na kterou umo</w:t>
      </w:r>
      <w:r w:rsidR="008E39CA" w:rsidRPr="00785366">
        <w:rPr>
          <w:rFonts w:ascii="Cambria" w:hAnsi="Cambria" w:cs="Cambria"/>
          <w:sz w:val="22"/>
          <w:szCs w:val="22"/>
        </w:rPr>
        <w:t>žň</w:t>
      </w:r>
      <w:r w:rsidR="008E39CA" w:rsidRPr="00785366">
        <w:rPr>
          <w:sz w:val="22"/>
          <w:szCs w:val="22"/>
        </w:rPr>
        <w:t>uje hypertextov</w:t>
      </w:r>
      <w:r w:rsidR="008E39CA" w:rsidRPr="00785366">
        <w:rPr>
          <w:rFonts w:ascii="Rockwell" w:hAnsi="Rockwell" w:cs="Rockwell"/>
          <w:sz w:val="22"/>
          <w:szCs w:val="22"/>
        </w:rPr>
        <w:t>ý</w:t>
      </w:r>
      <w:r w:rsidR="008E39CA" w:rsidRPr="00785366">
        <w:rPr>
          <w:sz w:val="22"/>
          <w:szCs w:val="22"/>
        </w:rPr>
        <w:t xml:space="preserve"> odkaz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 mohli k n</w:t>
      </w:r>
      <w:r w:rsidR="008E39CA" w:rsidRPr="00785366">
        <w:rPr>
          <w:rFonts w:ascii="Cambria" w:hAnsi="Cambria" w:cs="Cambria"/>
          <w:sz w:val="22"/>
          <w:szCs w:val="22"/>
        </w:rPr>
        <w:t>ě</w:t>
      </w:r>
      <w:r w:rsidR="008E39CA" w:rsidRPr="00785366">
        <w:rPr>
          <w:sz w:val="22"/>
          <w:szCs w:val="22"/>
        </w:rPr>
        <w:t>mu m</w:t>
      </w:r>
      <w:r w:rsidR="008E39CA" w:rsidRPr="00785366">
        <w:rPr>
          <w:rFonts w:ascii="Rockwell" w:hAnsi="Rockwell" w:cs="Rockwell"/>
          <w:sz w:val="22"/>
          <w:szCs w:val="22"/>
        </w:rPr>
        <w:t>í</w:t>
      </w:r>
      <w:r w:rsidR="008E39CA" w:rsidRPr="00785366">
        <w:rPr>
          <w:sz w:val="22"/>
          <w:szCs w:val="22"/>
        </w:rPr>
        <w:t>t v z</w:t>
      </w:r>
      <w:r w:rsidR="008E39CA" w:rsidRPr="00785366">
        <w:rPr>
          <w:rFonts w:ascii="Rockwell" w:hAnsi="Rockwell" w:cs="Rockwell"/>
          <w:sz w:val="22"/>
          <w:szCs w:val="22"/>
        </w:rPr>
        <w:t>á</w:t>
      </w:r>
      <w:r w:rsidR="008E39CA" w:rsidRPr="00785366">
        <w:rPr>
          <w:sz w:val="22"/>
          <w:szCs w:val="22"/>
        </w:rPr>
        <w:t>sad</w:t>
      </w:r>
      <w:r w:rsidR="008E39CA" w:rsidRPr="00785366">
        <w:rPr>
          <w:rFonts w:ascii="Cambria" w:hAnsi="Cambria" w:cs="Cambria"/>
          <w:sz w:val="22"/>
          <w:szCs w:val="22"/>
        </w:rPr>
        <w:t>ě</w:t>
      </w:r>
      <w:r w:rsidR="008E39CA" w:rsidRPr="00785366">
        <w:rPr>
          <w:sz w:val="22"/>
          <w:szCs w:val="22"/>
        </w:rPr>
        <w:t xml:space="preserve"> v</w:t>
      </w:r>
      <w:r w:rsidR="008E39CA" w:rsidRPr="00785366">
        <w:rPr>
          <w:rFonts w:ascii="Rockwell" w:hAnsi="Rockwell" w:cs="Rockwell"/>
          <w:sz w:val="22"/>
          <w:szCs w:val="22"/>
        </w:rPr>
        <w:t>š</w:t>
      </w:r>
      <w:r w:rsidR="008E39CA" w:rsidRPr="00785366">
        <w:rPr>
          <w:sz w:val="22"/>
          <w:szCs w:val="22"/>
        </w:rPr>
        <w:t>ichni u</w:t>
      </w:r>
      <w:r w:rsidR="008E39CA" w:rsidRPr="00785366">
        <w:rPr>
          <w:rFonts w:ascii="Cambria" w:hAnsi="Cambria" w:cs="Cambria"/>
          <w:sz w:val="22"/>
          <w:szCs w:val="22"/>
        </w:rPr>
        <w:t>ž</w:t>
      </w:r>
      <w:r w:rsidR="008E39CA" w:rsidRPr="00785366">
        <w:rPr>
          <w:sz w:val="22"/>
          <w:szCs w:val="22"/>
        </w:rPr>
        <w:t>ivatel</w:t>
      </w:r>
      <w:r w:rsidR="008E39CA" w:rsidRPr="00785366">
        <w:rPr>
          <w:rFonts w:ascii="Rockwell" w:hAnsi="Rockwell" w:cs="Rockwell"/>
          <w:sz w:val="22"/>
          <w:szCs w:val="22"/>
        </w:rPr>
        <w:t>é</w:t>
      </w:r>
      <w:r w:rsidR="008E39CA" w:rsidRPr="00785366">
        <w:rPr>
          <w:sz w:val="22"/>
          <w:szCs w:val="22"/>
        </w:rPr>
        <w:t xml:space="preserve"> internetu ji</w:t>
      </w:r>
      <w:r w:rsidR="008E39CA" w:rsidRPr="00785366">
        <w:rPr>
          <w:rFonts w:ascii="Cambria" w:hAnsi="Cambria" w:cs="Cambria"/>
          <w:sz w:val="22"/>
          <w:szCs w:val="22"/>
        </w:rPr>
        <w:t>ž</w:t>
      </w:r>
      <w:r w:rsidR="008E39CA" w:rsidRPr="00785366">
        <w:rPr>
          <w:sz w:val="22"/>
          <w:szCs w:val="22"/>
        </w:rPr>
        <w:t xml:space="preserve">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 i bez tohoto z</w:t>
      </w:r>
      <w:r w:rsidR="008E39CA" w:rsidRPr="00785366">
        <w:rPr>
          <w:rFonts w:ascii="Rockwell" w:hAnsi="Rockwell" w:cs="Rockwell"/>
          <w:sz w:val="22"/>
          <w:szCs w:val="22"/>
        </w:rPr>
        <w:t>á</w:t>
      </w:r>
      <w:r w:rsidR="008E39CA" w:rsidRPr="00785366">
        <w:rPr>
          <w:sz w:val="22"/>
          <w:szCs w:val="22"/>
        </w:rPr>
        <w:t>sahu.</w:t>
      </w:r>
      <w:r w:rsidR="00CD5121" w:rsidRPr="00785366">
        <w:rPr>
          <w:sz w:val="22"/>
          <w:szCs w:val="22"/>
        </w:rPr>
        <w:t xml:space="preserve"> </w:t>
      </w:r>
      <w:r w:rsidR="008E39CA" w:rsidRPr="00785366">
        <w:rPr>
          <w:sz w:val="22"/>
          <w:szCs w:val="22"/>
        </w:rPr>
        <w:t xml:space="preserve"> Naproti tomu, je-li prokázáno, </w:t>
      </w:r>
      <w:r w:rsidR="008E39CA" w:rsidRPr="00785366">
        <w:rPr>
          <w:rFonts w:ascii="Cambria" w:hAnsi="Cambria" w:cs="Cambria"/>
          <w:sz w:val="22"/>
          <w:szCs w:val="22"/>
        </w:rPr>
        <w:t>ž</w:t>
      </w:r>
      <w:r w:rsidR="008E39CA" w:rsidRPr="00785366">
        <w:rPr>
          <w:sz w:val="22"/>
          <w:szCs w:val="22"/>
        </w:rPr>
        <w:t>e takov</w:t>
      </w:r>
      <w:r w:rsidR="008E39CA" w:rsidRPr="00785366">
        <w:rPr>
          <w:rFonts w:ascii="Rockwell" w:hAnsi="Rockwell" w:cs="Rockwell"/>
          <w:sz w:val="22"/>
          <w:szCs w:val="22"/>
        </w:rPr>
        <w:t>á</w:t>
      </w:r>
      <w:r w:rsidR="008E39CA" w:rsidRPr="00785366">
        <w:rPr>
          <w:sz w:val="22"/>
          <w:szCs w:val="22"/>
        </w:rPr>
        <w:t xml:space="preserve"> osoba v</w:t>
      </w:r>
      <w:r w:rsidR="008E39CA" w:rsidRPr="00785366">
        <w:rPr>
          <w:rFonts w:ascii="Cambria" w:hAnsi="Cambria" w:cs="Cambria"/>
          <w:sz w:val="22"/>
          <w:szCs w:val="22"/>
        </w:rPr>
        <w:t>ě</w:t>
      </w:r>
      <w:r w:rsidR="008E39CA" w:rsidRPr="00785366">
        <w:rPr>
          <w:sz w:val="22"/>
          <w:szCs w:val="22"/>
        </w:rPr>
        <w:t>d</w:t>
      </w:r>
      <w:r w:rsidR="008E39CA" w:rsidRPr="00785366">
        <w:rPr>
          <w:rFonts w:ascii="Cambria" w:hAnsi="Cambria" w:cs="Cambria"/>
          <w:sz w:val="22"/>
          <w:szCs w:val="22"/>
        </w:rPr>
        <w:t>ě</w:t>
      </w:r>
      <w:r w:rsidR="008E39CA" w:rsidRPr="00785366">
        <w:rPr>
          <w:sz w:val="22"/>
          <w:szCs w:val="22"/>
        </w:rPr>
        <w:t>la nebo v</w:t>
      </w:r>
      <w:r w:rsidR="008E39CA" w:rsidRPr="00785366">
        <w:rPr>
          <w:rFonts w:ascii="Cambria" w:hAnsi="Cambria" w:cs="Cambria"/>
          <w:sz w:val="22"/>
          <w:szCs w:val="22"/>
        </w:rPr>
        <w:t>ě</w:t>
      </w:r>
      <w:r w:rsidR="008E39CA" w:rsidRPr="00785366">
        <w:rPr>
          <w:sz w:val="22"/>
          <w:szCs w:val="22"/>
        </w:rPr>
        <w:t>d</w:t>
      </w:r>
      <w:r w:rsidR="008E39CA" w:rsidRPr="00785366">
        <w:rPr>
          <w:rFonts w:ascii="Cambria" w:hAnsi="Cambria" w:cs="Cambria"/>
          <w:sz w:val="22"/>
          <w:szCs w:val="22"/>
        </w:rPr>
        <w:t>ě</w:t>
      </w:r>
      <w:r w:rsidR="008E39CA" w:rsidRPr="00785366">
        <w:rPr>
          <w:sz w:val="22"/>
          <w:szCs w:val="22"/>
        </w:rPr>
        <w:t xml:space="preserve">t mohla, </w:t>
      </w:r>
      <w:r w:rsidR="008E39CA" w:rsidRPr="00785366">
        <w:rPr>
          <w:rFonts w:ascii="Cambria" w:hAnsi="Cambria" w:cs="Cambria"/>
          <w:sz w:val="22"/>
          <w:szCs w:val="22"/>
        </w:rPr>
        <w:t>ž</w:t>
      </w:r>
      <w:r w:rsidR="008E39CA" w:rsidRPr="00785366">
        <w:rPr>
          <w:sz w:val="22"/>
          <w:szCs w:val="22"/>
        </w:rPr>
        <w:t>e pou</w:t>
      </w:r>
      <w:r w:rsidR="008E39CA" w:rsidRPr="00785366">
        <w:rPr>
          <w:rFonts w:ascii="Cambria" w:hAnsi="Cambria" w:cs="Cambria"/>
          <w:sz w:val="22"/>
          <w:szCs w:val="22"/>
        </w:rPr>
        <w:t>ž</w:t>
      </w:r>
      <w:r w:rsidR="008E39CA" w:rsidRPr="00785366">
        <w:rPr>
          <w:sz w:val="22"/>
          <w:szCs w:val="22"/>
        </w:rPr>
        <w:t>it</w:t>
      </w:r>
      <w:r w:rsidR="008E39CA" w:rsidRPr="00785366">
        <w:rPr>
          <w:rFonts w:ascii="Rockwell" w:hAnsi="Rockwell" w:cs="Rockwell"/>
          <w:sz w:val="22"/>
          <w:szCs w:val="22"/>
        </w:rPr>
        <w:t>ý</w:t>
      </w:r>
      <w:r w:rsidR="008E39CA" w:rsidRPr="00785366">
        <w:rPr>
          <w:sz w:val="22"/>
          <w:szCs w:val="22"/>
        </w:rPr>
        <w:t xml:space="preserve"> hypertextov</w:t>
      </w:r>
      <w:r w:rsidR="008E39CA" w:rsidRPr="00785366">
        <w:rPr>
          <w:rFonts w:ascii="Rockwell" w:hAnsi="Rockwell" w:cs="Rockwell"/>
          <w:sz w:val="22"/>
          <w:szCs w:val="22"/>
        </w:rPr>
        <w:t>ý</w:t>
      </w:r>
      <w:r w:rsidR="008E39CA" w:rsidRPr="00785366">
        <w:rPr>
          <w:sz w:val="22"/>
          <w:szCs w:val="22"/>
        </w:rPr>
        <w:t xml:space="preserve"> odkaz zp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w:t>
      </w:r>
      <w:r w:rsidR="008E39CA" w:rsidRPr="00785366">
        <w:rPr>
          <w:rFonts w:ascii="Cambria" w:hAnsi="Cambria" w:cs="Cambria"/>
          <w:sz w:val="22"/>
          <w:szCs w:val="22"/>
        </w:rPr>
        <w:t>ň</w:t>
      </w:r>
      <w:r w:rsidR="008E39CA" w:rsidRPr="00785366">
        <w:rPr>
          <w:sz w:val="22"/>
          <w:szCs w:val="22"/>
        </w:rPr>
        <w:t>uje protipr</w:t>
      </w:r>
      <w:r w:rsidR="008E39CA" w:rsidRPr="00785366">
        <w:rPr>
          <w:rFonts w:ascii="Rockwell" w:hAnsi="Rockwell" w:cs="Rockwell"/>
          <w:sz w:val="22"/>
          <w:szCs w:val="22"/>
        </w:rPr>
        <w:t>á</w:t>
      </w:r>
      <w:r w:rsidR="008E39CA" w:rsidRPr="00785366">
        <w:rPr>
          <w:sz w:val="22"/>
          <w:szCs w:val="22"/>
        </w:rPr>
        <w:t>vn</w:t>
      </w:r>
      <w:r w:rsidR="008E39CA" w:rsidRPr="00785366">
        <w:rPr>
          <w:rFonts w:ascii="Cambria" w:hAnsi="Cambria" w:cs="Cambria"/>
          <w:sz w:val="22"/>
          <w:szCs w:val="22"/>
        </w:rPr>
        <w:t>ě</w:t>
      </w:r>
      <w:r w:rsidR="008E39CA" w:rsidRPr="00785366">
        <w:rPr>
          <w:sz w:val="22"/>
          <w:szCs w:val="22"/>
        </w:rPr>
        <w:t xml:space="preserve">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é</w:t>
      </w:r>
      <w:r w:rsidR="008E39CA" w:rsidRPr="00785366">
        <w:rPr>
          <w:sz w:val="22"/>
          <w:szCs w:val="22"/>
        </w:rPr>
        <w:t xml:space="preserve"> d</w:t>
      </w:r>
      <w:r w:rsidR="008E39CA" w:rsidRPr="00785366">
        <w:rPr>
          <w:rFonts w:ascii="Rockwell" w:hAnsi="Rockwell" w:cs="Rockwell"/>
          <w:sz w:val="22"/>
          <w:szCs w:val="22"/>
        </w:rPr>
        <w:t>í</w:t>
      </w:r>
      <w:r w:rsidR="008E39CA" w:rsidRPr="00785366">
        <w:rPr>
          <w:sz w:val="22"/>
          <w:szCs w:val="22"/>
        </w:rPr>
        <w:t>lo na internetu, nap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klad na z</w:t>
      </w:r>
      <w:r w:rsidR="008E39CA" w:rsidRPr="00785366">
        <w:rPr>
          <w:rFonts w:ascii="Rockwell" w:hAnsi="Rockwell" w:cs="Rockwell"/>
          <w:sz w:val="22"/>
          <w:szCs w:val="22"/>
        </w:rPr>
        <w:t>á</w:t>
      </w:r>
      <w:r w:rsidR="008E39CA" w:rsidRPr="00785366">
        <w:rPr>
          <w:sz w:val="22"/>
          <w:szCs w:val="22"/>
        </w:rPr>
        <w:t>klad</w:t>
      </w:r>
      <w:r w:rsidR="008E39CA" w:rsidRPr="00785366">
        <w:rPr>
          <w:rFonts w:ascii="Cambria" w:hAnsi="Cambria" w:cs="Cambria"/>
          <w:sz w:val="22"/>
          <w:szCs w:val="22"/>
        </w:rPr>
        <w:t>ě</w:t>
      </w:r>
      <w:r w:rsidR="008E39CA" w:rsidRPr="00785366">
        <w:rPr>
          <w:sz w:val="22"/>
          <w:szCs w:val="22"/>
        </w:rPr>
        <w:t xml:space="preserve"> skute</w:t>
      </w:r>
      <w:r w:rsidR="008E39CA" w:rsidRPr="00785366">
        <w:rPr>
          <w:rFonts w:ascii="Cambria" w:hAnsi="Cambria" w:cs="Cambria"/>
          <w:sz w:val="22"/>
          <w:szCs w:val="22"/>
        </w:rPr>
        <w:t>č</w:t>
      </w:r>
      <w:r w:rsidR="008E39CA" w:rsidRPr="00785366">
        <w:rPr>
          <w:sz w:val="22"/>
          <w:szCs w:val="22"/>
        </w:rPr>
        <w:t xml:space="preserve">nosti, </w:t>
      </w:r>
      <w:r w:rsidR="008E39CA" w:rsidRPr="00785366">
        <w:rPr>
          <w:rFonts w:ascii="Cambria" w:hAnsi="Cambria" w:cs="Cambria"/>
          <w:sz w:val="22"/>
          <w:szCs w:val="22"/>
        </w:rPr>
        <w:t>ž</w:t>
      </w:r>
      <w:r w:rsidR="008E39CA" w:rsidRPr="00785366">
        <w:rPr>
          <w:sz w:val="22"/>
          <w:szCs w:val="22"/>
        </w:rPr>
        <w:t>e na to byla upozorn</w:t>
      </w:r>
      <w:r w:rsidR="008E39CA" w:rsidRPr="00785366">
        <w:rPr>
          <w:rFonts w:ascii="Cambria" w:hAnsi="Cambria" w:cs="Cambria"/>
          <w:sz w:val="22"/>
          <w:szCs w:val="22"/>
        </w:rPr>
        <w:t>ě</w:t>
      </w:r>
      <w:r w:rsidR="008E39CA" w:rsidRPr="00785366">
        <w:rPr>
          <w:sz w:val="22"/>
          <w:szCs w:val="22"/>
        </w:rPr>
        <w:t>na nositeli autorsk</w:t>
      </w:r>
      <w:r w:rsidR="008E39CA" w:rsidRPr="00785366">
        <w:rPr>
          <w:rFonts w:ascii="Rockwell" w:hAnsi="Rockwell" w:cs="Rockwell"/>
          <w:sz w:val="22"/>
          <w:szCs w:val="22"/>
        </w:rPr>
        <w:t>é</w:t>
      </w:r>
      <w:r w:rsidR="008E39CA" w:rsidRPr="00785366">
        <w:rPr>
          <w:sz w:val="22"/>
          <w:szCs w:val="22"/>
        </w:rPr>
        <w:t>ho pr</w:t>
      </w:r>
      <w:r w:rsidR="008E39CA" w:rsidRPr="00785366">
        <w:rPr>
          <w:rFonts w:ascii="Rockwell" w:hAnsi="Rockwell" w:cs="Rockwell"/>
          <w:sz w:val="22"/>
          <w:szCs w:val="22"/>
        </w:rPr>
        <w:t>á</w:t>
      </w:r>
      <w:r w:rsidR="008E39CA" w:rsidRPr="00785366">
        <w:rPr>
          <w:sz w:val="22"/>
          <w:szCs w:val="22"/>
        </w:rPr>
        <w:t>va, je t</w:t>
      </w:r>
      <w:r w:rsidR="008E39CA" w:rsidRPr="00785366">
        <w:rPr>
          <w:rFonts w:ascii="Cambria" w:hAnsi="Cambria" w:cs="Cambria"/>
          <w:sz w:val="22"/>
          <w:szCs w:val="22"/>
        </w:rPr>
        <w:t>ř</w:t>
      </w:r>
      <w:r w:rsidR="008E39CA" w:rsidRPr="00785366">
        <w:rPr>
          <w:sz w:val="22"/>
          <w:szCs w:val="22"/>
        </w:rPr>
        <w:t>eba m</w:t>
      </w:r>
      <w:r w:rsidR="008E39CA" w:rsidRPr="00785366">
        <w:rPr>
          <w:rFonts w:ascii="Rockwell" w:hAnsi="Rockwell" w:cs="Rockwell"/>
          <w:sz w:val="22"/>
          <w:szCs w:val="22"/>
        </w:rPr>
        <w:t>í</w:t>
      </w:r>
      <w:r w:rsidR="008E39CA" w:rsidRPr="00785366">
        <w:rPr>
          <w:sz w:val="22"/>
          <w:szCs w:val="22"/>
        </w:rPr>
        <w:t xml:space="preserve">t za to, </w:t>
      </w:r>
      <w:r w:rsidR="008E39CA" w:rsidRPr="00785366">
        <w:rPr>
          <w:rFonts w:ascii="Cambria" w:hAnsi="Cambria" w:cs="Cambria"/>
          <w:sz w:val="22"/>
          <w:szCs w:val="22"/>
        </w:rPr>
        <w:t>ž</w:t>
      </w:r>
      <w:r w:rsidR="008E39CA" w:rsidRPr="00785366">
        <w:rPr>
          <w:sz w:val="22"/>
          <w:szCs w:val="22"/>
        </w:rPr>
        <w:t>e poskytnut</w:t>
      </w:r>
      <w:r w:rsidR="008E39CA" w:rsidRPr="00785366">
        <w:rPr>
          <w:rFonts w:ascii="Rockwell" w:hAnsi="Rockwell" w:cs="Rockwell"/>
          <w:sz w:val="22"/>
          <w:szCs w:val="22"/>
        </w:rPr>
        <w:t>í</w:t>
      </w:r>
      <w:r w:rsidR="008E39CA" w:rsidRPr="00785366">
        <w:rPr>
          <w:sz w:val="22"/>
          <w:szCs w:val="22"/>
        </w:rPr>
        <w:t xml:space="preserve"> takov</w:t>
      </w:r>
      <w:r w:rsidR="008E39CA" w:rsidRPr="00785366">
        <w:rPr>
          <w:rFonts w:ascii="Rockwell" w:hAnsi="Rockwell" w:cs="Rockwell"/>
          <w:sz w:val="22"/>
          <w:szCs w:val="22"/>
        </w:rPr>
        <w:t>é</w:t>
      </w:r>
      <w:r w:rsidR="008E39CA" w:rsidRPr="00785366">
        <w:rPr>
          <w:sz w:val="22"/>
          <w:szCs w:val="22"/>
        </w:rPr>
        <w:t>ho odkazu p</w:t>
      </w:r>
      <w:r w:rsidR="008E39CA" w:rsidRPr="00785366">
        <w:rPr>
          <w:rFonts w:ascii="Cambria" w:hAnsi="Cambria" w:cs="Cambria"/>
          <w:sz w:val="22"/>
          <w:szCs w:val="22"/>
        </w:rPr>
        <w:t>ř</w:t>
      </w:r>
      <w:r w:rsidR="008E39CA" w:rsidRPr="00785366">
        <w:rPr>
          <w:sz w:val="22"/>
          <w:szCs w:val="22"/>
        </w:rPr>
        <w:t xml:space="preserve">edstavuje </w:t>
      </w:r>
      <w:r w:rsidR="008E39CA" w:rsidRPr="00785366">
        <w:rPr>
          <w:rFonts w:ascii="Rockwell" w:hAnsi="Rockwell" w:cs="Rockwell"/>
          <w:sz w:val="22"/>
          <w:szCs w:val="22"/>
        </w:rPr>
        <w:t>„</w:t>
      </w:r>
      <w:r w:rsidR="008E39CA" w:rsidRPr="00785366">
        <w:rPr>
          <w:sz w:val="22"/>
          <w:szCs w:val="22"/>
        </w:rPr>
        <w:t>sd</w:t>
      </w:r>
      <w:r w:rsidR="008E39CA" w:rsidRPr="00785366">
        <w:rPr>
          <w:rFonts w:ascii="Cambria" w:hAnsi="Cambria" w:cs="Cambria"/>
          <w:sz w:val="22"/>
          <w:szCs w:val="22"/>
        </w:rPr>
        <w:t>ě</w:t>
      </w:r>
      <w:r w:rsidR="008E39CA" w:rsidRPr="00785366">
        <w:rPr>
          <w:sz w:val="22"/>
          <w:szCs w:val="22"/>
        </w:rPr>
        <w:t>lování ve</w:t>
      </w:r>
      <w:r w:rsidR="008E39CA" w:rsidRPr="00785366">
        <w:rPr>
          <w:rFonts w:ascii="Cambria" w:hAnsi="Cambria" w:cs="Cambria"/>
          <w:sz w:val="22"/>
          <w:szCs w:val="22"/>
        </w:rPr>
        <w:t>ř</w:t>
      </w:r>
      <w:r w:rsidR="008E39CA" w:rsidRPr="00785366">
        <w:rPr>
          <w:sz w:val="22"/>
          <w:szCs w:val="22"/>
        </w:rPr>
        <w:t>ejnosti</w:t>
      </w:r>
      <w:r w:rsidR="008E39CA" w:rsidRPr="00785366">
        <w:rPr>
          <w:rFonts w:ascii="Rockwell" w:hAnsi="Rockwell" w:cs="Rockwell"/>
          <w:sz w:val="22"/>
          <w:szCs w:val="22"/>
        </w:rPr>
        <w:t>“</w:t>
      </w:r>
      <w:r w:rsidR="008E39CA" w:rsidRPr="00785366">
        <w:rPr>
          <w:sz w:val="22"/>
          <w:szCs w:val="22"/>
        </w:rPr>
        <w:t xml:space="preserve"> ve smyslu </w:t>
      </w:r>
      <w:r w:rsidR="008E39CA" w:rsidRPr="00785366">
        <w:rPr>
          <w:rFonts w:ascii="Cambria" w:hAnsi="Cambria" w:cs="Cambria"/>
          <w:sz w:val="22"/>
          <w:szCs w:val="22"/>
        </w:rPr>
        <w:t>č</w:t>
      </w:r>
      <w:r w:rsidR="008E39CA" w:rsidRPr="00785366">
        <w:rPr>
          <w:sz w:val="22"/>
          <w:szCs w:val="22"/>
        </w:rPr>
        <w:t>l. 3 odst. 1 sm</w:t>
      </w:r>
      <w:r w:rsidR="008E39CA" w:rsidRPr="00785366">
        <w:rPr>
          <w:rFonts w:ascii="Cambria" w:hAnsi="Cambria" w:cs="Cambria"/>
          <w:sz w:val="22"/>
          <w:szCs w:val="22"/>
        </w:rPr>
        <w:t>ě</w:t>
      </w:r>
      <w:r w:rsidR="008E39CA" w:rsidRPr="00785366">
        <w:rPr>
          <w:sz w:val="22"/>
          <w:szCs w:val="22"/>
        </w:rPr>
        <w:t>rnice 2001/29.</w:t>
      </w:r>
      <w:r w:rsidR="00CD5121" w:rsidRPr="00785366">
        <w:rPr>
          <w:sz w:val="22"/>
          <w:szCs w:val="22"/>
        </w:rPr>
        <w:t xml:space="preserve"> </w:t>
      </w:r>
      <w:r w:rsidR="008E39CA" w:rsidRPr="00785366">
        <w:rPr>
          <w:sz w:val="22"/>
          <w:szCs w:val="22"/>
        </w:rPr>
        <w:t xml:space="preserve"> Toté</w:t>
      </w:r>
      <w:r w:rsidR="008E39CA" w:rsidRPr="00785366">
        <w:rPr>
          <w:rFonts w:ascii="Cambria" w:hAnsi="Cambria" w:cs="Cambria"/>
          <w:sz w:val="22"/>
          <w:szCs w:val="22"/>
        </w:rPr>
        <w:t>ž</w:t>
      </w:r>
      <w:r w:rsidR="008E39CA" w:rsidRPr="00785366">
        <w:rPr>
          <w:sz w:val="22"/>
          <w:szCs w:val="22"/>
        </w:rPr>
        <w:t xml:space="preserve"> plat</w:t>
      </w:r>
      <w:r w:rsidR="008E39CA" w:rsidRPr="00785366">
        <w:rPr>
          <w:rFonts w:ascii="Rockwell" w:hAnsi="Rockwell" w:cs="Rockwell"/>
          <w:sz w:val="22"/>
          <w:szCs w:val="22"/>
        </w:rPr>
        <w:t>í</w:t>
      </w:r>
      <w:r w:rsidR="008E39CA" w:rsidRPr="00785366">
        <w:rPr>
          <w:sz w:val="22"/>
          <w:szCs w:val="22"/>
        </w:rPr>
        <w:t xml:space="preserve"> i v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pad</w:t>
      </w:r>
      <w:r w:rsidR="008E39CA" w:rsidRPr="00785366">
        <w:rPr>
          <w:rFonts w:ascii="Cambria" w:hAnsi="Cambria" w:cs="Cambria"/>
          <w:sz w:val="22"/>
          <w:szCs w:val="22"/>
        </w:rPr>
        <w:t>ě</w:t>
      </w:r>
      <w:r w:rsidR="008E39CA" w:rsidRPr="00785366">
        <w:rPr>
          <w:sz w:val="22"/>
          <w:szCs w:val="22"/>
        </w:rPr>
        <w:t xml:space="preserve">, </w:t>
      </w:r>
      <w:r w:rsidR="008E39CA" w:rsidRPr="00785366">
        <w:rPr>
          <w:rFonts w:ascii="Cambria" w:hAnsi="Cambria" w:cs="Cambria"/>
          <w:sz w:val="22"/>
          <w:szCs w:val="22"/>
        </w:rPr>
        <w:t>ž</w:t>
      </w:r>
      <w:r w:rsidR="008E39CA" w:rsidRPr="00785366">
        <w:rPr>
          <w:sz w:val="22"/>
          <w:szCs w:val="22"/>
        </w:rPr>
        <w:t>e tento odkaz umo</w:t>
      </w:r>
      <w:r w:rsidR="008E39CA" w:rsidRPr="00785366">
        <w:rPr>
          <w:rFonts w:ascii="Cambria" w:hAnsi="Cambria" w:cs="Cambria"/>
          <w:sz w:val="22"/>
          <w:szCs w:val="22"/>
        </w:rPr>
        <w:t>žň</w:t>
      </w:r>
      <w:r w:rsidR="008E39CA" w:rsidRPr="00785366">
        <w:rPr>
          <w:sz w:val="22"/>
          <w:szCs w:val="22"/>
        </w:rPr>
        <w:t>uje u</w:t>
      </w:r>
      <w:r w:rsidR="008E39CA" w:rsidRPr="00785366">
        <w:rPr>
          <w:rFonts w:ascii="Cambria" w:hAnsi="Cambria" w:cs="Cambria"/>
          <w:sz w:val="22"/>
          <w:szCs w:val="22"/>
        </w:rPr>
        <w:t>ž</w:t>
      </w:r>
      <w:r w:rsidR="008E39CA" w:rsidRPr="00785366">
        <w:rPr>
          <w:sz w:val="22"/>
          <w:szCs w:val="22"/>
        </w:rPr>
        <w:t>ivatel</w:t>
      </w:r>
      <w:r w:rsidR="008E39CA" w:rsidRPr="00785366">
        <w:rPr>
          <w:rFonts w:ascii="Cambria" w:hAnsi="Cambria" w:cs="Cambria"/>
          <w:sz w:val="22"/>
          <w:szCs w:val="22"/>
        </w:rPr>
        <w:t>ů</w:t>
      </w:r>
      <w:r w:rsidR="008E39CA" w:rsidRPr="00785366">
        <w:rPr>
          <w:sz w:val="22"/>
          <w:szCs w:val="22"/>
        </w:rPr>
        <w:t>m internetov</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nky, na kter</w:t>
      </w:r>
      <w:r w:rsidR="008E39CA" w:rsidRPr="00785366">
        <w:rPr>
          <w:rFonts w:ascii="Rockwell" w:hAnsi="Rockwell" w:cs="Rockwell"/>
          <w:sz w:val="22"/>
          <w:szCs w:val="22"/>
        </w:rPr>
        <w:t>é</w:t>
      </w:r>
      <w:r w:rsidR="008E39CA" w:rsidRPr="00785366">
        <w:rPr>
          <w:sz w:val="22"/>
          <w:szCs w:val="22"/>
        </w:rPr>
        <w:t xml:space="preserve"> se tento odkaz nach</w:t>
      </w:r>
      <w:r w:rsidR="008E39CA" w:rsidRPr="00785366">
        <w:rPr>
          <w:rFonts w:ascii="Rockwell" w:hAnsi="Rockwell" w:cs="Rockwell"/>
          <w:sz w:val="22"/>
          <w:szCs w:val="22"/>
        </w:rPr>
        <w:t>á</w:t>
      </w:r>
      <w:r w:rsidR="008E39CA" w:rsidRPr="00785366">
        <w:rPr>
          <w:sz w:val="22"/>
          <w:szCs w:val="22"/>
        </w:rPr>
        <w:t>z</w:t>
      </w:r>
      <w:r w:rsidR="008E39CA" w:rsidRPr="00785366">
        <w:rPr>
          <w:rFonts w:ascii="Rockwell" w:hAnsi="Rockwell" w:cs="Rockwell"/>
          <w:sz w:val="22"/>
          <w:szCs w:val="22"/>
        </w:rPr>
        <w:t>í</w:t>
      </w:r>
      <w:r w:rsidR="008E39CA" w:rsidRPr="00785366">
        <w:rPr>
          <w:sz w:val="22"/>
          <w:szCs w:val="22"/>
        </w:rPr>
        <w:t>, obej</w:t>
      </w:r>
      <w:r w:rsidR="008E39CA" w:rsidRPr="00785366">
        <w:rPr>
          <w:rFonts w:ascii="Rockwell" w:hAnsi="Rockwell" w:cs="Rockwell"/>
          <w:sz w:val="22"/>
          <w:szCs w:val="22"/>
        </w:rPr>
        <w:t>í</w:t>
      </w:r>
      <w:r w:rsidR="008E39CA" w:rsidRPr="00785366">
        <w:rPr>
          <w:sz w:val="22"/>
          <w:szCs w:val="22"/>
        </w:rPr>
        <w:t>t omezuj</w:t>
      </w:r>
      <w:r w:rsidR="008E39CA" w:rsidRPr="00785366">
        <w:rPr>
          <w:rFonts w:ascii="Rockwell" w:hAnsi="Rockwell" w:cs="Rockwell"/>
          <w:sz w:val="22"/>
          <w:szCs w:val="22"/>
        </w:rPr>
        <w:t>í</w:t>
      </w:r>
      <w:r w:rsidR="008E39CA" w:rsidRPr="00785366">
        <w:rPr>
          <w:sz w:val="22"/>
          <w:szCs w:val="22"/>
        </w:rPr>
        <w:t>c</w:t>
      </w:r>
      <w:r w:rsidR="008E39CA" w:rsidRPr="00785366">
        <w:rPr>
          <w:rFonts w:ascii="Rockwell" w:hAnsi="Rockwell" w:cs="Rockwell"/>
          <w:sz w:val="22"/>
          <w:szCs w:val="22"/>
        </w:rPr>
        <w:t>í</w:t>
      </w:r>
      <w:r w:rsidR="008E39CA" w:rsidRPr="00785366">
        <w:rPr>
          <w:sz w:val="22"/>
          <w:szCs w:val="22"/>
        </w:rPr>
        <w:t xml:space="preserve"> opat</w:t>
      </w:r>
      <w:r w:rsidR="008E39CA" w:rsidRPr="00785366">
        <w:rPr>
          <w:rFonts w:ascii="Cambria" w:hAnsi="Cambria" w:cs="Cambria"/>
          <w:sz w:val="22"/>
          <w:szCs w:val="22"/>
        </w:rPr>
        <w:t>ř</w:t>
      </w:r>
      <w:r w:rsidR="008E39CA" w:rsidRPr="00785366">
        <w:rPr>
          <w:sz w:val="22"/>
          <w:szCs w:val="22"/>
        </w:rPr>
        <w:t>en</w:t>
      </w:r>
      <w:r w:rsidR="008E39CA" w:rsidRPr="00785366">
        <w:rPr>
          <w:rFonts w:ascii="Rockwell" w:hAnsi="Rockwell" w:cs="Rockwell"/>
          <w:sz w:val="22"/>
          <w:szCs w:val="22"/>
        </w:rPr>
        <w:t>í</w:t>
      </w:r>
      <w:r w:rsidR="008E39CA" w:rsidRPr="00785366">
        <w:rPr>
          <w:sz w:val="22"/>
          <w:szCs w:val="22"/>
        </w:rPr>
        <w:t>, kter</w:t>
      </w:r>
      <w:r w:rsidR="008E39CA" w:rsidRPr="00785366">
        <w:rPr>
          <w:rFonts w:ascii="Rockwell" w:hAnsi="Rockwell" w:cs="Rockwell"/>
          <w:sz w:val="22"/>
          <w:szCs w:val="22"/>
        </w:rPr>
        <w:t>á</w:t>
      </w:r>
      <w:r w:rsidR="008E39CA" w:rsidRPr="00785366">
        <w:rPr>
          <w:sz w:val="22"/>
          <w:szCs w:val="22"/>
        </w:rPr>
        <w:t xml:space="preserve"> byla na str</w:t>
      </w:r>
      <w:r w:rsidR="008E39CA" w:rsidRPr="00785366">
        <w:rPr>
          <w:rFonts w:ascii="Rockwell" w:hAnsi="Rockwell" w:cs="Rockwell"/>
          <w:sz w:val="22"/>
          <w:szCs w:val="22"/>
        </w:rPr>
        <w:t>á</w:t>
      </w:r>
      <w:r w:rsidR="008E39CA" w:rsidRPr="00785366">
        <w:rPr>
          <w:sz w:val="22"/>
          <w:szCs w:val="22"/>
        </w:rPr>
        <w:t>nce, na kter</w:t>
      </w:r>
      <w:r w:rsidR="008E39CA" w:rsidRPr="00785366">
        <w:rPr>
          <w:rFonts w:ascii="Rockwell" w:hAnsi="Rockwell" w:cs="Rockwell"/>
          <w:sz w:val="22"/>
          <w:szCs w:val="22"/>
        </w:rPr>
        <w:t>é</w:t>
      </w:r>
      <w:r w:rsidR="008E39CA" w:rsidRPr="00785366">
        <w:rPr>
          <w:sz w:val="22"/>
          <w:szCs w:val="22"/>
        </w:rPr>
        <w:t xml:space="preserve"> se nach</w:t>
      </w:r>
      <w:r w:rsidR="008E39CA" w:rsidRPr="00785366">
        <w:rPr>
          <w:rFonts w:ascii="Rockwell" w:hAnsi="Rockwell" w:cs="Rockwell"/>
          <w:sz w:val="22"/>
          <w:szCs w:val="22"/>
        </w:rPr>
        <w:t>á</w:t>
      </w:r>
      <w:r w:rsidR="008E39CA" w:rsidRPr="00785366">
        <w:rPr>
          <w:sz w:val="22"/>
          <w:szCs w:val="22"/>
        </w:rPr>
        <w:t>z</w:t>
      </w:r>
      <w:r w:rsidR="008E39CA" w:rsidRPr="00785366">
        <w:rPr>
          <w:rFonts w:ascii="Rockwell" w:hAnsi="Rockwell" w:cs="Rockwell"/>
          <w:sz w:val="22"/>
          <w:szCs w:val="22"/>
        </w:rPr>
        <w:t>í</w:t>
      </w:r>
      <w:r w:rsidR="008E39CA" w:rsidRPr="00785366">
        <w:rPr>
          <w:sz w:val="22"/>
          <w:szCs w:val="22"/>
        </w:rPr>
        <w:t xml:space="preserve"> chr</w:t>
      </w:r>
      <w:r w:rsidR="008E39CA" w:rsidRPr="00785366">
        <w:rPr>
          <w:rFonts w:ascii="Rockwell" w:hAnsi="Rockwell" w:cs="Rockwell"/>
          <w:sz w:val="22"/>
          <w:szCs w:val="22"/>
        </w:rPr>
        <w:t>á</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é</w:t>
      </w:r>
      <w:r w:rsidR="008E39CA" w:rsidRPr="00785366">
        <w:rPr>
          <w:sz w:val="22"/>
          <w:szCs w:val="22"/>
        </w:rPr>
        <w:t xml:space="preserve"> d</w:t>
      </w:r>
      <w:r w:rsidR="008E39CA" w:rsidRPr="00785366">
        <w:rPr>
          <w:rFonts w:ascii="Rockwell" w:hAnsi="Rockwell" w:cs="Rockwell"/>
          <w:sz w:val="22"/>
          <w:szCs w:val="22"/>
        </w:rPr>
        <w:t>í</w:t>
      </w:r>
      <w:r w:rsidR="008E39CA" w:rsidRPr="00785366">
        <w:rPr>
          <w:sz w:val="22"/>
          <w:szCs w:val="22"/>
        </w:rPr>
        <w:t>lo, p</w:t>
      </w:r>
      <w:r w:rsidR="008E39CA" w:rsidRPr="00785366">
        <w:rPr>
          <w:rFonts w:ascii="Cambria" w:hAnsi="Cambria" w:cs="Cambria"/>
          <w:sz w:val="22"/>
          <w:szCs w:val="22"/>
        </w:rPr>
        <w:t>ř</w:t>
      </w:r>
      <w:r w:rsidR="008E39CA" w:rsidRPr="00785366">
        <w:rPr>
          <w:sz w:val="22"/>
          <w:szCs w:val="22"/>
        </w:rPr>
        <w:t xml:space="preserve">ijata za </w:t>
      </w:r>
      <w:r w:rsidR="008E39CA" w:rsidRPr="00785366">
        <w:rPr>
          <w:rFonts w:ascii="Rockwell" w:hAnsi="Rockwell" w:cs="Rockwell"/>
          <w:sz w:val="22"/>
          <w:szCs w:val="22"/>
        </w:rPr>
        <w:t>ú</w:t>
      </w:r>
      <w:r w:rsidR="008E39CA" w:rsidRPr="00785366">
        <w:rPr>
          <w:rFonts w:ascii="Cambria" w:hAnsi="Cambria" w:cs="Cambria"/>
          <w:sz w:val="22"/>
          <w:szCs w:val="22"/>
        </w:rPr>
        <w:t>č</w:t>
      </w:r>
      <w:r w:rsidR="008E39CA" w:rsidRPr="00785366">
        <w:rPr>
          <w:sz w:val="22"/>
          <w:szCs w:val="22"/>
        </w:rPr>
        <w:t>elem omezen</w:t>
      </w:r>
      <w:r w:rsidR="008E39CA" w:rsidRPr="00785366">
        <w:rPr>
          <w:rFonts w:ascii="Rockwell" w:hAnsi="Rockwell" w:cs="Rockwell"/>
          <w:sz w:val="22"/>
          <w:szCs w:val="22"/>
        </w:rPr>
        <w:t>í</w:t>
      </w:r>
      <w:r w:rsidR="008E39CA" w:rsidRPr="00785366">
        <w:rPr>
          <w:sz w:val="22"/>
          <w:szCs w:val="22"/>
        </w:rPr>
        <w:t xml:space="preserve">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stupu ve</w:t>
      </w:r>
      <w:r w:rsidR="008E39CA" w:rsidRPr="00785366">
        <w:rPr>
          <w:rFonts w:ascii="Cambria" w:hAnsi="Cambria" w:cs="Cambria"/>
          <w:sz w:val="22"/>
          <w:szCs w:val="22"/>
        </w:rPr>
        <w:t>ř</w:t>
      </w:r>
      <w:r w:rsidR="008E39CA" w:rsidRPr="00785366">
        <w:rPr>
          <w:sz w:val="22"/>
          <w:szCs w:val="22"/>
        </w:rPr>
        <w:t>ejnosti k tomuto d</w:t>
      </w:r>
      <w:r w:rsidR="008E39CA" w:rsidRPr="00785366">
        <w:rPr>
          <w:rFonts w:ascii="Rockwell" w:hAnsi="Rockwell" w:cs="Rockwell"/>
          <w:sz w:val="22"/>
          <w:szCs w:val="22"/>
        </w:rPr>
        <w:t>í</w:t>
      </w:r>
      <w:r w:rsidR="008E39CA" w:rsidRPr="00785366">
        <w:rPr>
          <w:sz w:val="22"/>
          <w:szCs w:val="22"/>
        </w:rPr>
        <w:t>lu pouze na p</w:t>
      </w:r>
      <w:r w:rsidR="008E39CA" w:rsidRPr="00785366">
        <w:rPr>
          <w:rFonts w:ascii="Cambria" w:hAnsi="Cambria" w:cs="Cambria"/>
          <w:sz w:val="22"/>
          <w:szCs w:val="22"/>
        </w:rPr>
        <w:t>ř</w:t>
      </w:r>
      <w:r w:rsidR="008E39CA" w:rsidRPr="00785366">
        <w:rPr>
          <w:sz w:val="22"/>
          <w:szCs w:val="22"/>
        </w:rPr>
        <w:t>edplatitele t</w:t>
      </w:r>
      <w:r w:rsidR="008E39CA" w:rsidRPr="00785366">
        <w:rPr>
          <w:rFonts w:ascii="Rockwell" w:hAnsi="Rockwell" w:cs="Rockwell"/>
          <w:sz w:val="22"/>
          <w:szCs w:val="22"/>
        </w:rPr>
        <w:t>é</w:t>
      </w:r>
      <w:r w:rsidR="008E39CA" w:rsidRPr="00785366">
        <w:rPr>
          <w:sz w:val="22"/>
          <w:szCs w:val="22"/>
        </w:rPr>
        <w:t>to str</w:t>
      </w:r>
      <w:r w:rsidR="008E39CA" w:rsidRPr="00785366">
        <w:rPr>
          <w:rFonts w:ascii="Rockwell" w:hAnsi="Rockwell" w:cs="Rockwell"/>
          <w:sz w:val="22"/>
          <w:szCs w:val="22"/>
        </w:rPr>
        <w:t>á</w:t>
      </w:r>
      <w:r w:rsidR="008E39CA" w:rsidRPr="00785366">
        <w:rPr>
          <w:sz w:val="22"/>
          <w:szCs w:val="22"/>
        </w:rPr>
        <w:t>nky, a p</w:t>
      </w:r>
      <w:r w:rsidR="008E39CA" w:rsidRPr="00785366">
        <w:rPr>
          <w:rFonts w:ascii="Cambria" w:hAnsi="Cambria" w:cs="Cambria"/>
          <w:sz w:val="22"/>
          <w:szCs w:val="22"/>
        </w:rPr>
        <w:t>ř</w:t>
      </w:r>
      <w:r w:rsidR="008E39CA" w:rsidRPr="00785366">
        <w:rPr>
          <w:sz w:val="22"/>
          <w:szCs w:val="22"/>
        </w:rPr>
        <w:t>edstavuje tedy v</w:t>
      </w:r>
      <w:r w:rsidR="008E39CA" w:rsidRPr="00785366">
        <w:rPr>
          <w:rFonts w:ascii="Cambria" w:hAnsi="Cambria" w:cs="Cambria"/>
          <w:sz w:val="22"/>
          <w:szCs w:val="22"/>
        </w:rPr>
        <w:t>ě</w:t>
      </w:r>
      <w:r w:rsidR="008E39CA" w:rsidRPr="00785366">
        <w:rPr>
          <w:sz w:val="22"/>
          <w:szCs w:val="22"/>
        </w:rPr>
        <w:t>dom</w:t>
      </w:r>
      <w:r w:rsidR="008E39CA" w:rsidRPr="00785366">
        <w:rPr>
          <w:rFonts w:ascii="Rockwell" w:hAnsi="Rockwell" w:cs="Rockwell"/>
          <w:sz w:val="22"/>
          <w:szCs w:val="22"/>
        </w:rPr>
        <w:t>ý</w:t>
      </w:r>
      <w:r w:rsidR="008E39CA" w:rsidRPr="00785366">
        <w:rPr>
          <w:sz w:val="22"/>
          <w:szCs w:val="22"/>
        </w:rPr>
        <w:t xml:space="preserve"> z</w:t>
      </w:r>
      <w:r w:rsidR="008E39CA" w:rsidRPr="00785366">
        <w:rPr>
          <w:rFonts w:ascii="Rockwell" w:hAnsi="Rockwell" w:cs="Rockwell"/>
          <w:sz w:val="22"/>
          <w:szCs w:val="22"/>
        </w:rPr>
        <w:t>á</w:t>
      </w:r>
      <w:r w:rsidR="008E39CA" w:rsidRPr="00785366">
        <w:rPr>
          <w:sz w:val="22"/>
          <w:szCs w:val="22"/>
        </w:rPr>
        <w:t>sah, bez kter</w:t>
      </w:r>
      <w:r w:rsidR="008E39CA" w:rsidRPr="00785366">
        <w:rPr>
          <w:rFonts w:ascii="Rockwell" w:hAnsi="Rockwell" w:cs="Rockwell"/>
          <w:sz w:val="22"/>
          <w:szCs w:val="22"/>
        </w:rPr>
        <w:t>é</w:t>
      </w:r>
      <w:r w:rsidR="008E39CA" w:rsidRPr="00785366">
        <w:rPr>
          <w:sz w:val="22"/>
          <w:szCs w:val="22"/>
        </w:rPr>
        <w:t>ho by uveden</w:t>
      </w:r>
      <w:r w:rsidR="008E39CA" w:rsidRPr="00785366">
        <w:rPr>
          <w:rFonts w:ascii="Rockwell" w:hAnsi="Rockwell" w:cs="Rockwell"/>
          <w:sz w:val="22"/>
          <w:szCs w:val="22"/>
        </w:rPr>
        <w:t>í</w:t>
      </w:r>
      <w:r w:rsidR="008E39CA" w:rsidRPr="00785366">
        <w:rPr>
          <w:sz w:val="22"/>
          <w:szCs w:val="22"/>
        </w:rPr>
        <w:t xml:space="preserve"> u</w:t>
      </w:r>
      <w:r w:rsidR="008E39CA" w:rsidRPr="00785366">
        <w:rPr>
          <w:rFonts w:ascii="Cambria" w:hAnsi="Cambria" w:cs="Cambria"/>
          <w:sz w:val="22"/>
          <w:szCs w:val="22"/>
        </w:rPr>
        <w:t>ž</w:t>
      </w:r>
      <w:r w:rsidR="008E39CA" w:rsidRPr="00785366">
        <w:rPr>
          <w:sz w:val="22"/>
          <w:szCs w:val="22"/>
        </w:rPr>
        <w:t>ivatel</w:t>
      </w:r>
      <w:r w:rsidR="008E39CA" w:rsidRPr="00785366">
        <w:rPr>
          <w:rFonts w:ascii="Rockwell" w:hAnsi="Rockwell" w:cs="Rockwell"/>
          <w:sz w:val="22"/>
          <w:szCs w:val="22"/>
        </w:rPr>
        <w:t>é</w:t>
      </w:r>
      <w:r w:rsidR="008E39CA" w:rsidRPr="00785366">
        <w:rPr>
          <w:sz w:val="22"/>
          <w:szCs w:val="22"/>
        </w:rPr>
        <w:t xml:space="preserve"> nemohli m</w:t>
      </w:r>
      <w:r w:rsidR="008E39CA" w:rsidRPr="00785366">
        <w:rPr>
          <w:rFonts w:ascii="Rockwell" w:hAnsi="Rockwell" w:cs="Rockwell"/>
          <w:sz w:val="22"/>
          <w:szCs w:val="22"/>
        </w:rPr>
        <w:t>í</w:t>
      </w:r>
      <w:r w:rsidR="008E39CA" w:rsidRPr="00785366">
        <w:rPr>
          <w:sz w:val="22"/>
          <w:szCs w:val="22"/>
        </w:rPr>
        <w:t xml:space="preserve">t </w:t>
      </w:r>
      <w:r w:rsidR="008E39CA" w:rsidRPr="00785366">
        <w:rPr>
          <w:rFonts w:ascii="Rockwell" w:hAnsi="Rockwell" w:cs="Rockwell"/>
          <w:sz w:val="22"/>
          <w:szCs w:val="22"/>
        </w:rPr>
        <w:t>ší</w:t>
      </w:r>
      <w:r w:rsidR="008E39CA" w:rsidRPr="00785366">
        <w:rPr>
          <w:rFonts w:ascii="Cambria" w:hAnsi="Cambria" w:cs="Cambria"/>
          <w:sz w:val="22"/>
          <w:szCs w:val="22"/>
        </w:rPr>
        <w:t>ř</w:t>
      </w:r>
      <w:r w:rsidR="008E39CA" w:rsidRPr="00785366">
        <w:rPr>
          <w:sz w:val="22"/>
          <w:szCs w:val="22"/>
        </w:rPr>
        <w:t>en</w:t>
      </w:r>
      <w:r w:rsidR="008E39CA" w:rsidRPr="00785366">
        <w:rPr>
          <w:rFonts w:ascii="Rockwell" w:hAnsi="Rockwell" w:cs="Rockwell"/>
          <w:sz w:val="22"/>
          <w:szCs w:val="22"/>
        </w:rPr>
        <w:t>á</w:t>
      </w:r>
      <w:r w:rsidR="008E39CA" w:rsidRPr="00785366">
        <w:rPr>
          <w:sz w:val="22"/>
          <w:szCs w:val="22"/>
        </w:rPr>
        <w:t xml:space="preserve"> d</w:t>
      </w:r>
      <w:r w:rsidR="008E39CA" w:rsidRPr="00785366">
        <w:rPr>
          <w:rFonts w:ascii="Rockwell" w:hAnsi="Rockwell" w:cs="Rockwell"/>
          <w:sz w:val="22"/>
          <w:szCs w:val="22"/>
        </w:rPr>
        <w:t>í</w:t>
      </w:r>
      <w:r w:rsidR="008E39CA" w:rsidRPr="00785366">
        <w:rPr>
          <w:sz w:val="22"/>
          <w:szCs w:val="22"/>
        </w:rPr>
        <w:t>la k</w:t>
      </w:r>
      <w:r w:rsidR="00CD5121" w:rsidRPr="00785366">
        <w:rPr>
          <w:sz w:val="22"/>
          <w:szCs w:val="22"/>
        </w:rPr>
        <w:t> </w:t>
      </w:r>
      <w:r w:rsidR="008E39CA" w:rsidRPr="00785366">
        <w:rPr>
          <w:sz w:val="22"/>
          <w:szCs w:val="22"/>
        </w:rPr>
        <w:t>dispozici</w:t>
      </w:r>
      <w:r w:rsidR="00CD5121" w:rsidRPr="00785366">
        <w:rPr>
          <w:sz w:val="22"/>
          <w:szCs w:val="22"/>
        </w:rPr>
        <w:t xml:space="preserve">. </w:t>
      </w:r>
    </w:p>
    <w:p w:rsidR="008E39CA" w:rsidRPr="00785366" w:rsidRDefault="00CD5121" w:rsidP="00785366">
      <w:pPr>
        <w:rPr>
          <w:sz w:val="22"/>
          <w:szCs w:val="22"/>
        </w:rPr>
      </w:pPr>
      <w:r w:rsidRPr="00785366">
        <w:rPr>
          <w:sz w:val="22"/>
          <w:szCs w:val="22"/>
        </w:rPr>
        <w:t>Podle Soudního dvora</w:t>
      </w:r>
      <w:r w:rsidR="008E39CA" w:rsidRPr="00785366">
        <w:rPr>
          <w:sz w:val="22"/>
          <w:szCs w:val="22"/>
        </w:rPr>
        <w:t>, pokud je umíst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hypertextových odkaz</w:t>
      </w:r>
      <w:r w:rsidR="008E39CA" w:rsidRPr="00785366">
        <w:rPr>
          <w:rFonts w:ascii="Cambria" w:hAnsi="Cambria" w:cs="Cambria"/>
          <w:sz w:val="22"/>
          <w:szCs w:val="22"/>
        </w:rPr>
        <w:t>ů</w:t>
      </w:r>
      <w:r w:rsidR="008E39CA" w:rsidRPr="00785366">
        <w:rPr>
          <w:sz w:val="22"/>
          <w:szCs w:val="22"/>
        </w:rPr>
        <w:t xml:space="preserve"> uskute</w:t>
      </w:r>
      <w:r w:rsidR="008E39CA" w:rsidRPr="00785366">
        <w:rPr>
          <w:rFonts w:ascii="Cambria" w:hAnsi="Cambria" w:cs="Cambria"/>
          <w:sz w:val="22"/>
          <w:szCs w:val="22"/>
        </w:rPr>
        <w:t>č</w:t>
      </w:r>
      <w:r w:rsidR="008E39CA" w:rsidRPr="00785366">
        <w:rPr>
          <w:sz w:val="22"/>
          <w:szCs w:val="22"/>
        </w:rPr>
        <w:t>n</w:t>
      </w:r>
      <w:r w:rsidR="008E39CA" w:rsidRPr="00785366">
        <w:rPr>
          <w:rFonts w:ascii="Cambria" w:hAnsi="Cambria" w:cs="Cambria"/>
          <w:sz w:val="22"/>
          <w:szCs w:val="22"/>
        </w:rPr>
        <w:t>ě</w:t>
      </w:r>
      <w:r w:rsidR="008E39CA" w:rsidRPr="00785366">
        <w:rPr>
          <w:sz w:val="22"/>
          <w:szCs w:val="22"/>
        </w:rPr>
        <w:t xml:space="preserve">no za </w:t>
      </w:r>
      <w:r w:rsidR="008E39CA" w:rsidRPr="00785366">
        <w:rPr>
          <w:rFonts w:ascii="Rockwell" w:hAnsi="Rockwell" w:cs="Rockwell"/>
          <w:sz w:val="22"/>
          <w:szCs w:val="22"/>
        </w:rPr>
        <w:t>ú</w:t>
      </w:r>
      <w:r w:rsidR="008E39CA" w:rsidRPr="00785366">
        <w:rPr>
          <w:rFonts w:ascii="Cambria" w:hAnsi="Cambria" w:cs="Cambria"/>
          <w:sz w:val="22"/>
          <w:szCs w:val="22"/>
        </w:rPr>
        <w:t>č</w:t>
      </w:r>
      <w:r w:rsidR="008E39CA" w:rsidRPr="00785366">
        <w:rPr>
          <w:sz w:val="22"/>
          <w:szCs w:val="22"/>
        </w:rPr>
        <w:t>elem dosa</w:t>
      </w:r>
      <w:r w:rsidR="008E39CA" w:rsidRPr="00785366">
        <w:rPr>
          <w:rFonts w:ascii="Cambria" w:hAnsi="Cambria" w:cs="Cambria"/>
          <w:sz w:val="22"/>
          <w:szCs w:val="22"/>
        </w:rPr>
        <w:t>ž</w:t>
      </w:r>
      <w:r w:rsidR="008E39CA" w:rsidRPr="00785366">
        <w:rPr>
          <w:sz w:val="22"/>
          <w:szCs w:val="22"/>
        </w:rPr>
        <w:t>en</w:t>
      </w:r>
      <w:r w:rsidR="008E39CA" w:rsidRPr="00785366">
        <w:rPr>
          <w:rFonts w:ascii="Rockwell" w:hAnsi="Rockwell" w:cs="Rockwell"/>
          <w:sz w:val="22"/>
          <w:szCs w:val="22"/>
        </w:rPr>
        <w:t>í</w:t>
      </w:r>
      <w:r w:rsidR="008E39CA" w:rsidRPr="00785366">
        <w:rPr>
          <w:sz w:val="22"/>
          <w:szCs w:val="22"/>
        </w:rPr>
        <w:t xml:space="preserve"> zisku, lze od autora takov</w:t>
      </w:r>
      <w:r w:rsidR="008E39CA" w:rsidRPr="00785366">
        <w:rPr>
          <w:rFonts w:ascii="Rockwell" w:hAnsi="Rockwell" w:cs="Rockwell"/>
          <w:sz w:val="22"/>
          <w:szCs w:val="22"/>
        </w:rPr>
        <w:t>é</w:t>
      </w:r>
      <w:r w:rsidR="008E39CA" w:rsidRPr="00785366">
        <w:rPr>
          <w:sz w:val="22"/>
          <w:szCs w:val="22"/>
        </w:rPr>
        <w:t>ho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o</w:t>
      </w:r>
      <w:r w:rsidR="008E39CA" w:rsidRPr="00785366">
        <w:rPr>
          <w:rFonts w:ascii="Cambria" w:hAnsi="Cambria" w:cs="Cambria"/>
          <w:sz w:val="22"/>
          <w:szCs w:val="22"/>
        </w:rPr>
        <w:t>č</w:t>
      </w:r>
      <w:r w:rsidR="008E39CA" w:rsidRPr="00785366">
        <w:rPr>
          <w:sz w:val="22"/>
          <w:szCs w:val="22"/>
        </w:rPr>
        <w:t>ek</w:t>
      </w:r>
      <w:r w:rsidR="008E39CA" w:rsidRPr="00785366">
        <w:rPr>
          <w:rFonts w:ascii="Rockwell" w:hAnsi="Rockwell" w:cs="Rockwell"/>
          <w:sz w:val="22"/>
          <w:szCs w:val="22"/>
        </w:rPr>
        <w:t>á</w:t>
      </w:r>
      <w:r w:rsidR="008E39CA" w:rsidRPr="00785366">
        <w:rPr>
          <w:sz w:val="22"/>
          <w:szCs w:val="22"/>
        </w:rPr>
        <w:t xml:space="preserve">vat, </w:t>
      </w:r>
      <w:r w:rsidR="008E39CA" w:rsidRPr="00785366">
        <w:rPr>
          <w:rFonts w:ascii="Cambria" w:hAnsi="Cambria" w:cs="Cambria"/>
          <w:sz w:val="22"/>
          <w:szCs w:val="22"/>
        </w:rPr>
        <w:t>ž</w:t>
      </w:r>
      <w:r w:rsidR="008E39CA" w:rsidRPr="00785366">
        <w:rPr>
          <w:sz w:val="22"/>
          <w:szCs w:val="22"/>
        </w:rPr>
        <w:t>e provede nezbytn</w:t>
      </w:r>
      <w:r w:rsidR="008E39CA" w:rsidRPr="00785366">
        <w:rPr>
          <w:rFonts w:ascii="Rockwell" w:hAnsi="Rockwell" w:cs="Rockwell"/>
          <w:sz w:val="22"/>
          <w:szCs w:val="22"/>
        </w:rPr>
        <w:t>á</w:t>
      </w:r>
      <w:r w:rsidR="008E39CA" w:rsidRPr="00785366">
        <w:rPr>
          <w:sz w:val="22"/>
          <w:szCs w:val="22"/>
        </w:rPr>
        <w:t xml:space="preserve"> ov</w:t>
      </w:r>
      <w:r w:rsidR="008E39CA" w:rsidRPr="00785366">
        <w:rPr>
          <w:rFonts w:ascii="Cambria" w:hAnsi="Cambria" w:cs="Cambria"/>
          <w:sz w:val="22"/>
          <w:szCs w:val="22"/>
        </w:rPr>
        <w:t>ěř</w:t>
      </w:r>
      <w:r w:rsidR="008E39CA" w:rsidRPr="00785366">
        <w:rPr>
          <w:sz w:val="22"/>
          <w:szCs w:val="22"/>
        </w:rPr>
        <w:t>en</w:t>
      </w:r>
      <w:r w:rsidR="008E39CA" w:rsidRPr="00785366">
        <w:rPr>
          <w:rFonts w:ascii="Rockwell" w:hAnsi="Rockwell" w:cs="Rockwell"/>
          <w:sz w:val="22"/>
          <w:szCs w:val="22"/>
        </w:rPr>
        <w:t>í</w:t>
      </w:r>
      <w:r w:rsidR="008E39CA" w:rsidRPr="00785366">
        <w:rPr>
          <w:sz w:val="22"/>
          <w:szCs w:val="22"/>
        </w:rPr>
        <w:t xml:space="preserve">, aby se ujistil, </w:t>
      </w:r>
      <w:r w:rsidR="008E39CA" w:rsidRPr="00785366">
        <w:rPr>
          <w:rFonts w:ascii="Cambria" w:hAnsi="Cambria" w:cs="Cambria"/>
          <w:sz w:val="22"/>
          <w:szCs w:val="22"/>
        </w:rPr>
        <w:t>ž</w:t>
      </w:r>
      <w:r w:rsidR="008E39CA" w:rsidRPr="00785366">
        <w:rPr>
          <w:sz w:val="22"/>
          <w:szCs w:val="22"/>
        </w:rPr>
        <w:t>e dot</w:t>
      </w:r>
      <w:r w:rsidR="008E39CA" w:rsidRPr="00785366">
        <w:rPr>
          <w:rFonts w:ascii="Cambria" w:hAnsi="Cambria" w:cs="Cambria"/>
          <w:sz w:val="22"/>
          <w:szCs w:val="22"/>
        </w:rPr>
        <w:t>č</w:t>
      </w:r>
      <w:r w:rsidR="008E39CA" w:rsidRPr="00785366">
        <w:rPr>
          <w:sz w:val="22"/>
          <w:szCs w:val="22"/>
        </w:rPr>
        <w:t>en</w:t>
      </w:r>
      <w:r w:rsidR="008E39CA" w:rsidRPr="00785366">
        <w:rPr>
          <w:rFonts w:ascii="Rockwell" w:hAnsi="Rockwell" w:cs="Rockwell"/>
          <w:sz w:val="22"/>
          <w:szCs w:val="22"/>
        </w:rPr>
        <w:t>é</w:t>
      </w:r>
      <w:r w:rsidR="008E39CA" w:rsidRPr="00785366">
        <w:rPr>
          <w:sz w:val="22"/>
          <w:szCs w:val="22"/>
        </w:rPr>
        <w:t xml:space="preserve"> d</w:t>
      </w:r>
      <w:r w:rsidR="008E39CA" w:rsidRPr="00785366">
        <w:rPr>
          <w:rFonts w:ascii="Rockwell" w:hAnsi="Rockwell" w:cs="Rockwell"/>
          <w:sz w:val="22"/>
          <w:szCs w:val="22"/>
        </w:rPr>
        <w:t>í</w:t>
      </w:r>
      <w:r w:rsidR="008E39CA" w:rsidRPr="00785366">
        <w:rPr>
          <w:sz w:val="22"/>
          <w:szCs w:val="22"/>
        </w:rPr>
        <w:t>lo nen</w:t>
      </w:r>
      <w:r w:rsidR="008E39CA" w:rsidRPr="00785366">
        <w:rPr>
          <w:rFonts w:ascii="Rockwell" w:hAnsi="Rockwell" w:cs="Rockwell"/>
          <w:sz w:val="22"/>
          <w:szCs w:val="22"/>
        </w:rPr>
        <w:t>í</w:t>
      </w:r>
      <w:r w:rsidR="008E39CA" w:rsidRPr="00785366">
        <w:rPr>
          <w:sz w:val="22"/>
          <w:szCs w:val="22"/>
        </w:rPr>
        <w:t xml:space="preserve"> protipr</w:t>
      </w:r>
      <w:r w:rsidR="008E39CA" w:rsidRPr="00785366">
        <w:rPr>
          <w:rFonts w:ascii="Rockwell" w:hAnsi="Rockwell" w:cs="Rockwell"/>
          <w:sz w:val="22"/>
          <w:szCs w:val="22"/>
        </w:rPr>
        <w:t>á</w:t>
      </w:r>
      <w:r w:rsidR="008E39CA" w:rsidRPr="00785366">
        <w:rPr>
          <w:sz w:val="22"/>
          <w:szCs w:val="22"/>
        </w:rPr>
        <w:t>vn</w:t>
      </w:r>
      <w:r w:rsidR="008E39CA" w:rsidRPr="00785366">
        <w:rPr>
          <w:rFonts w:ascii="Cambria" w:hAnsi="Cambria" w:cs="Cambria"/>
          <w:sz w:val="22"/>
          <w:szCs w:val="22"/>
        </w:rPr>
        <w:t>ě</w:t>
      </w:r>
      <w:r w:rsidR="008E39CA" w:rsidRPr="00785366">
        <w:rPr>
          <w:sz w:val="22"/>
          <w:szCs w:val="22"/>
        </w:rPr>
        <w:t xml:space="preserve">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no na str</w:t>
      </w:r>
      <w:r w:rsidR="008E39CA" w:rsidRPr="00785366">
        <w:rPr>
          <w:rFonts w:ascii="Rockwell" w:hAnsi="Rockwell" w:cs="Rockwell"/>
          <w:sz w:val="22"/>
          <w:szCs w:val="22"/>
        </w:rPr>
        <w:t>á</w:t>
      </w:r>
      <w:r w:rsidR="008E39CA" w:rsidRPr="00785366">
        <w:rPr>
          <w:sz w:val="22"/>
          <w:szCs w:val="22"/>
        </w:rPr>
        <w:t>nce, na kterou vedou uveden</w:t>
      </w:r>
      <w:r w:rsidR="008E39CA" w:rsidRPr="00785366">
        <w:rPr>
          <w:rFonts w:ascii="Rockwell" w:hAnsi="Rockwell" w:cs="Rockwell"/>
          <w:sz w:val="22"/>
          <w:szCs w:val="22"/>
        </w:rPr>
        <w:t>é</w:t>
      </w:r>
      <w:r w:rsidR="008E39CA" w:rsidRPr="00785366">
        <w:rPr>
          <w:sz w:val="22"/>
          <w:szCs w:val="22"/>
        </w:rPr>
        <w:t xml:space="preserve"> hypertextov</w:t>
      </w:r>
      <w:r w:rsidR="008E39CA" w:rsidRPr="00785366">
        <w:rPr>
          <w:rFonts w:ascii="Rockwell" w:hAnsi="Rockwell" w:cs="Rockwell"/>
          <w:sz w:val="22"/>
          <w:szCs w:val="22"/>
        </w:rPr>
        <w:t>é</w:t>
      </w:r>
      <w:r w:rsidR="008E39CA" w:rsidRPr="00785366">
        <w:rPr>
          <w:sz w:val="22"/>
          <w:szCs w:val="22"/>
        </w:rPr>
        <w:t xml:space="preserve"> odkazy, tak</w:t>
      </w:r>
      <w:r w:rsidR="008E39CA" w:rsidRPr="00785366">
        <w:rPr>
          <w:rFonts w:ascii="Cambria" w:hAnsi="Cambria" w:cs="Cambria"/>
          <w:sz w:val="22"/>
          <w:szCs w:val="22"/>
        </w:rPr>
        <w:t>ž</w:t>
      </w:r>
      <w:r w:rsidR="008E39CA" w:rsidRPr="00785366">
        <w:rPr>
          <w:sz w:val="22"/>
          <w:szCs w:val="22"/>
        </w:rPr>
        <w:t>e je t</w:t>
      </w:r>
      <w:r w:rsidR="008E39CA" w:rsidRPr="00785366">
        <w:rPr>
          <w:rFonts w:ascii="Cambria" w:hAnsi="Cambria" w:cs="Cambria"/>
          <w:sz w:val="22"/>
          <w:szCs w:val="22"/>
        </w:rPr>
        <w:t>ř</w:t>
      </w:r>
      <w:r w:rsidR="008E39CA" w:rsidRPr="00785366">
        <w:rPr>
          <w:sz w:val="22"/>
          <w:szCs w:val="22"/>
        </w:rPr>
        <w:t>eba p</w:t>
      </w:r>
      <w:r w:rsidR="008E39CA" w:rsidRPr="00785366">
        <w:rPr>
          <w:rFonts w:ascii="Cambria" w:hAnsi="Cambria" w:cs="Cambria"/>
          <w:sz w:val="22"/>
          <w:szCs w:val="22"/>
        </w:rPr>
        <w:t>ř</w:t>
      </w:r>
      <w:r w:rsidR="008E39CA" w:rsidRPr="00785366">
        <w:rPr>
          <w:sz w:val="22"/>
          <w:szCs w:val="22"/>
        </w:rPr>
        <w:t xml:space="preserve">edpokládat, </w:t>
      </w:r>
      <w:r w:rsidR="008E39CA" w:rsidRPr="00785366">
        <w:rPr>
          <w:rFonts w:ascii="Cambria" w:hAnsi="Cambria" w:cs="Cambria"/>
          <w:sz w:val="22"/>
          <w:szCs w:val="22"/>
        </w:rPr>
        <w:t>ž</w:t>
      </w:r>
      <w:r w:rsidR="008E39CA" w:rsidRPr="00785366">
        <w:rPr>
          <w:sz w:val="22"/>
          <w:szCs w:val="22"/>
        </w:rPr>
        <w:t>e takov</w:t>
      </w:r>
      <w:r w:rsidR="008E39CA" w:rsidRPr="00785366">
        <w:rPr>
          <w:rFonts w:ascii="Rockwell" w:hAnsi="Rockwell" w:cs="Rockwell"/>
          <w:sz w:val="22"/>
          <w:szCs w:val="22"/>
        </w:rPr>
        <w:t>é</w:t>
      </w:r>
      <w:r w:rsidR="008E39CA" w:rsidRPr="00785366">
        <w:rPr>
          <w:sz w:val="22"/>
          <w:szCs w:val="22"/>
        </w:rPr>
        <w:t xml:space="preserve">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je provedeno s plnou znalost</w:t>
      </w:r>
      <w:r w:rsidR="008E39CA" w:rsidRPr="00785366">
        <w:rPr>
          <w:rFonts w:ascii="Rockwell" w:hAnsi="Rockwell" w:cs="Rockwell"/>
          <w:sz w:val="22"/>
          <w:szCs w:val="22"/>
        </w:rPr>
        <w:t>í</w:t>
      </w:r>
      <w:r w:rsidR="008E39CA" w:rsidRPr="00785366">
        <w:rPr>
          <w:sz w:val="22"/>
          <w:szCs w:val="22"/>
        </w:rPr>
        <w:t xml:space="preserve"> povahy ochrany uveden</w:t>
      </w:r>
      <w:r w:rsidR="008E39CA" w:rsidRPr="00785366">
        <w:rPr>
          <w:rFonts w:ascii="Rockwell" w:hAnsi="Rockwell" w:cs="Rockwell"/>
          <w:sz w:val="22"/>
          <w:szCs w:val="22"/>
        </w:rPr>
        <w:t>é</w:t>
      </w:r>
      <w:r w:rsidR="008E39CA" w:rsidRPr="00785366">
        <w:rPr>
          <w:sz w:val="22"/>
          <w:szCs w:val="22"/>
        </w:rPr>
        <w:t>ho d</w:t>
      </w:r>
      <w:r w:rsidR="008E39CA" w:rsidRPr="00785366">
        <w:rPr>
          <w:rFonts w:ascii="Rockwell" w:hAnsi="Rockwell" w:cs="Rockwell"/>
          <w:sz w:val="22"/>
          <w:szCs w:val="22"/>
        </w:rPr>
        <w:t>í</w:t>
      </w:r>
      <w:r w:rsidR="008E39CA" w:rsidRPr="00785366">
        <w:rPr>
          <w:sz w:val="22"/>
          <w:szCs w:val="22"/>
        </w:rPr>
        <w:t>la a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padn</w:t>
      </w:r>
      <w:r w:rsidR="008E39CA" w:rsidRPr="00785366">
        <w:rPr>
          <w:rFonts w:ascii="Rockwell" w:hAnsi="Rockwell" w:cs="Rockwell"/>
          <w:sz w:val="22"/>
          <w:szCs w:val="22"/>
        </w:rPr>
        <w:t>é</w:t>
      </w:r>
      <w:r w:rsidR="008E39CA" w:rsidRPr="00785366">
        <w:rPr>
          <w:sz w:val="22"/>
          <w:szCs w:val="22"/>
        </w:rPr>
        <w:t xml:space="preserve"> absence souhlasu nositele autorsk</w:t>
      </w:r>
      <w:r w:rsidR="008E39CA" w:rsidRPr="00785366">
        <w:rPr>
          <w:rFonts w:ascii="Rockwell" w:hAnsi="Rockwell" w:cs="Rockwell"/>
          <w:sz w:val="22"/>
          <w:szCs w:val="22"/>
        </w:rPr>
        <w:t>é</w:t>
      </w:r>
      <w:r w:rsidR="008E39CA" w:rsidRPr="00785366">
        <w:rPr>
          <w:sz w:val="22"/>
          <w:szCs w:val="22"/>
        </w:rPr>
        <w:t>ho pr</w:t>
      </w:r>
      <w:r w:rsidR="008E39CA" w:rsidRPr="00785366">
        <w:rPr>
          <w:rFonts w:ascii="Rockwell" w:hAnsi="Rockwell" w:cs="Rockwell"/>
          <w:sz w:val="22"/>
          <w:szCs w:val="22"/>
        </w:rPr>
        <w:t>á</w:t>
      </w:r>
      <w:r w:rsidR="008E39CA" w:rsidRPr="00785366">
        <w:rPr>
          <w:sz w:val="22"/>
          <w:szCs w:val="22"/>
        </w:rPr>
        <w:t>va se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m na internetu. Za takov</w:t>
      </w:r>
      <w:r w:rsidR="008E39CA" w:rsidRPr="00785366">
        <w:rPr>
          <w:rFonts w:ascii="Rockwell" w:hAnsi="Rockwell" w:cs="Rockwell"/>
          <w:sz w:val="22"/>
          <w:szCs w:val="22"/>
        </w:rPr>
        <w:t>ý</w:t>
      </w:r>
      <w:r w:rsidR="008E39CA" w:rsidRPr="00785366">
        <w:rPr>
          <w:sz w:val="22"/>
          <w:szCs w:val="22"/>
        </w:rPr>
        <w:t>ch okolnost</w:t>
      </w:r>
      <w:r w:rsidR="008E39CA" w:rsidRPr="00785366">
        <w:rPr>
          <w:rFonts w:ascii="Rockwell" w:hAnsi="Rockwell" w:cs="Rockwell"/>
          <w:sz w:val="22"/>
          <w:szCs w:val="22"/>
        </w:rPr>
        <w:t>í</w:t>
      </w:r>
      <w:r w:rsidR="008E39CA" w:rsidRPr="00785366">
        <w:rPr>
          <w:sz w:val="22"/>
          <w:szCs w:val="22"/>
        </w:rPr>
        <w:t xml:space="preserve"> a za p</w:t>
      </w:r>
      <w:r w:rsidR="008E39CA" w:rsidRPr="00785366">
        <w:rPr>
          <w:rFonts w:ascii="Cambria" w:hAnsi="Cambria" w:cs="Cambria"/>
          <w:sz w:val="22"/>
          <w:szCs w:val="22"/>
        </w:rPr>
        <w:t>ř</w:t>
      </w:r>
      <w:r w:rsidR="008E39CA" w:rsidRPr="00785366">
        <w:rPr>
          <w:sz w:val="22"/>
          <w:szCs w:val="22"/>
        </w:rPr>
        <w:t xml:space="preserve">edpokladu, </w:t>
      </w:r>
      <w:r w:rsidR="008E39CA" w:rsidRPr="00785366">
        <w:rPr>
          <w:rFonts w:ascii="Cambria" w:hAnsi="Cambria" w:cs="Cambria"/>
          <w:sz w:val="22"/>
          <w:szCs w:val="22"/>
        </w:rPr>
        <w:t>ž</w:t>
      </w:r>
      <w:r w:rsidR="008E39CA" w:rsidRPr="00785366">
        <w:rPr>
          <w:sz w:val="22"/>
          <w:szCs w:val="22"/>
        </w:rPr>
        <w:t>e tato vyvratiteln</w:t>
      </w:r>
      <w:r w:rsidR="008E39CA" w:rsidRPr="00785366">
        <w:rPr>
          <w:rFonts w:ascii="Rockwell" w:hAnsi="Rockwell" w:cs="Rockwell"/>
          <w:sz w:val="22"/>
          <w:szCs w:val="22"/>
        </w:rPr>
        <w:t>á</w:t>
      </w:r>
      <w:r w:rsidR="008E39CA" w:rsidRPr="00785366">
        <w:rPr>
          <w:sz w:val="22"/>
          <w:szCs w:val="22"/>
        </w:rPr>
        <w:t xml:space="preserve"> domn</w:t>
      </w:r>
      <w:r w:rsidR="008E39CA" w:rsidRPr="00785366">
        <w:rPr>
          <w:rFonts w:ascii="Cambria" w:hAnsi="Cambria" w:cs="Cambria"/>
          <w:sz w:val="22"/>
          <w:szCs w:val="22"/>
        </w:rPr>
        <w:t>ě</w:t>
      </w:r>
      <w:r w:rsidR="008E39CA" w:rsidRPr="00785366">
        <w:rPr>
          <w:sz w:val="22"/>
          <w:szCs w:val="22"/>
        </w:rPr>
        <w:t>nka nen</w:t>
      </w:r>
      <w:r w:rsidR="008E39CA" w:rsidRPr="00785366">
        <w:rPr>
          <w:rFonts w:ascii="Rockwell" w:hAnsi="Rockwell" w:cs="Rockwell"/>
          <w:sz w:val="22"/>
          <w:szCs w:val="22"/>
        </w:rPr>
        <w:t>í</w:t>
      </w:r>
      <w:r w:rsidR="008E39CA" w:rsidRPr="00785366">
        <w:rPr>
          <w:sz w:val="22"/>
          <w:szCs w:val="22"/>
        </w:rPr>
        <w:t xml:space="preserve"> vyvr</w:t>
      </w:r>
      <w:r w:rsidR="008E39CA" w:rsidRPr="00785366">
        <w:rPr>
          <w:rFonts w:ascii="Rockwell" w:hAnsi="Rockwell" w:cs="Rockwell"/>
          <w:sz w:val="22"/>
          <w:szCs w:val="22"/>
        </w:rPr>
        <w:t>á</w:t>
      </w:r>
      <w:r w:rsidR="008E39CA" w:rsidRPr="00785366">
        <w:rPr>
          <w:sz w:val="22"/>
          <w:szCs w:val="22"/>
        </w:rPr>
        <w:t>cena, p</w:t>
      </w:r>
      <w:r w:rsidR="008E39CA" w:rsidRPr="00785366">
        <w:rPr>
          <w:rFonts w:ascii="Cambria" w:hAnsi="Cambria" w:cs="Cambria"/>
          <w:sz w:val="22"/>
          <w:szCs w:val="22"/>
        </w:rPr>
        <w:t>ř</w:t>
      </w:r>
      <w:r w:rsidR="008E39CA" w:rsidRPr="00785366">
        <w:rPr>
          <w:sz w:val="22"/>
          <w:szCs w:val="22"/>
        </w:rPr>
        <w:t>edstavuje jedn</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spo</w:t>
      </w:r>
      <w:r w:rsidR="008E39CA" w:rsidRPr="00785366">
        <w:rPr>
          <w:rFonts w:ascii="Cambria" w:hAnsi="Cambria" w:cs="Cambria"/>
          <w:sz w:val="22"/>
          <w:szCs w:val="22"/>
        </w:rPr>
        <w:t>č</w:t>
      </w:r>
      <w:r w:rsidR="008E39CA" w:rsidRPr="00785366">
        <w:rPr>
          <w:rFonts w:ascii="Rockwell" w:hAnsi="Rockwell" w:cs="Rockwell"/>
          <w:sz w:val="22"/>
          <w:szCs w:val="22"/>
        </w:rPr>
        <w:t>í</w:t>
      </w:r>
      <w:r w:rsidR="008E39CA" w:rsidRPr="00785366">
        <w:rPr>
          <w:sz w:val="22"/>
          <w:szCs w:val="22"/>
        </w:rPr>
        <w:t>vaj</w:t>
      </w:r>
      <w:r w:rsidR="008E39CA" w:rsidRPr="00785366">
        <w:rPr>
          <w:rFonts w:ascii="Rockwell" w:hAnsi="Rockwell" w:cs="Rockwell"/>
          <w:sz w:val="22"/>
          <w:szCs w:val="22"/>
        </w:rPr>
        <w:t>í</w:t>
      </w:r>
      <w:r w:rsidR="008E39CA" w:rsidRPr="00785366">
        <w:rPr>
          <w:sz w:val="22"/>
          <w:szCs w:val="22"/>
        </w:rPr>
        <w:t>c</w:t>
      </w:r>
      <w:r w:rsidR="008E39CA" w:rsidRPr="00785366">
        <w:rPr>
          <w:rFonts w:ascii="Rockwell" w:hAnsi="Rockwell" w:cs="Rockwell"/>
          <w:sz w:val="22"/>
          <w:szCs w:val="22"/>
        </w:rPr>
        <w:t>í</w:t>
      </w:r>
      <w:r w:rsidR="008E39CA" w:rsidRPr="00785366">
        <w:rPr>
          <w:sz w:val="22"/>
          <w:szCs w:val="22"/>
        </w:rPr>
        <w:t xml:space="preserve"> v um</w:t>
      </w:r>
      <w:r w:rsidR="008E39CA" w:rsidRPr="00785366">
        <w:rPr>
          <w:rFonts w:ascii="Rockwell" w:hAnsi="Rockwell" w:cs="Rockwell"/>
          <w:sz w:val="22"/>
          <w:szCs w:val="22"/>
        </w:rPr>
        <w:t>í</w:t>
      </w:r>
      <w:r w:rsidR="008E39CA" w:rsidRPr="00785366">
        <w:rPr>
          <w:sz w:val="22"/>
          <w:szCs w:val="22"/>
        </w:rPr>
        <w:t>st</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hypertextov</w:t>
      </w:r>
      <w:r w:rsidR="008E39CA" w:rsidRPr="00785366">
        <w:rPr>
          <w:rFonts w:ascii="Rockwell" w:hAnsi="Rockwell" w:cs="Rockwell"/>
          <w:sz w:val="22"/>
          <w:szCs w:val="22"/>
        </w:rPr>
        <w:t>é</w:t>
      </w:r>
      <w:r w:rsidR="008E39CA" w:rsidRPr="00785366">
        <w:rPr>
          <w:sz w:val="22"/>
          <w:szCs w:val="22"/>
        </w:rPr>
        <w:t>ho odkazu na protipr</w:t>
      </w:r>
      <w:r w:rsidR="008E39CA" w:rsidRPr="00785366">
        <w:rPr>
          <w:rFonts w:ascii="Rockwell" w:hAnsi="Rockwell" w:cs="Rockwell"/>
          <w:sz w:val="22"/>
          <w:szCs w:val="22"/>
        </w:rPr>
        <w:t>á</w:t>
      </w:r>
      <w:r w:rsidR="008E39CA" w:rsidRPr="00785366">
        <w:rPr>
          <w:sz w:val="22"/>
          <w:szCs w:val="22"/>
        </w:rPr>
        <w:t>vn</w:t>
      </w:r>
      <w:r w:rsidR="008E39CA" w:rsidRPr="00785366">
        <w:rPr>
          <w:rFonts w:ascii="Cambria" w:hAnsi="Cambria" w:cs="Cambria"/>
          <w:sz w:val="22"/>
          <w:szCs w:val="22"/>
        </w:rPr>
        <w:t>ě</w:t>
      </w:r>
      <w:r w:rsidR="008E39CA" w:rsidRPr="00785366">
        <w:rPr>
          <w:sz w:val="22"/>
          <w:szCs w:val="22"/>
        </w:rPr>
        <w:t xml:space="preserve">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é</w:t>
      </w:r>
      <w:r w:rsidR="008E39CA" w:rsidRPr="00785366">
        <w:rPr>
          <w:sz w:val="22"/>
          <w:szCs w:val="22"/>
        </w:rPr>
        <w:t xml:space="preserve"> d</w:t>
      </w:r>
      <w:r w:rsidR="008E39CA" w:rsidRPr="00785366">
        <w:rPr>
          <w:rFonts w:ascii="Rockwell" w:hAnsi="Rockwell" w:cs="Rockwell"/>
          <w:sz w:val="22"/>
          <w:szCs w:val="22"/>
        </w:rPr>
        <w:t>í</w:t>
      </w:r>
      <w:r w:rsidR="008E39CA" w:rsidRPr="00785366">
        <w:rPr>
          <w:sz w:val="22"/>
          <w:szCs w:val="22"/>
        </w:rPr>
        <w:t xml:space="preserve">lo na internetu </w:t>
      </w:r>
      <w:r w:rsidR="008E39CA" w:rsidRPr="00785366">
        <w:rPr>
          <w:rFonts w:ascii="Rockwell" w:hAnsi="Rockwell" w:cs="Rockwell"/>
          <w:sz w:val="22"/>
          <w:szCs w:val="22"/>
        </w:rPr>
        <w:t>„</w:t>
      </w:r>
      <w:r w:rsidR="008E39CA" w:rsidRPr="00785366">
        <w:rPr>
          <w:sz w:val="22"/>
          <w:szCs w:val="22"/>
        </w:rPr>
        <w:t>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ejnosti</w:t>
      </w:r>
      <w:r w:rsidR="008E39CA" w:rsidRPr="00785366">
        <w:rPr>
          <w:rFonts w:ascii="Rockwell" w:hAnsi="Rockwell" w:cs="Rockwell"/>
          <w:sz w:val="22"/>
          <w:szCs w:val="22"/>
        </w:rPr>
        <w:t>“</w:t>
      </w:r>
      <w:r w:rsidR="008E39CA" w:rsidRPr="00785366">
        <w:rPr>
          <w:sz w:val="22"/>
          <w:szCs w:val="22"/>
        </w:rPr>
        <w:t xml:space="preserve"> ve smyslu </w:t>
      </w:r>
      <w:r w:rsidR="008E39CA" w:rsidRPr="00785366">
        <w:rPr>
          <w:rFonts w:ascii="Cambria" w:hAnsi="Cambria" w:cs="Cambria"/>
          <w:sz w:val="22"/>
          <w:szCs w:val="22"/>
        </w:rPr>
        <w:t>č</w:t>
      </w:r>
      <w:r w:rsidR="008E39CA" w:rsidRPr="00785366">
        <w:rPr>
          <w:sz w:val="22"/>
          <w:szCs w:val="22"/>
        </w:rPr>
        <w:t>l. 3 odst. 1 sm</w:t>
      </w:r>
      <w:r w:rsidR="008E39CA" w:rsidRPr="00785366">
        <w:rPr>
          <w:rFonts w:ascii="Cambria" w:hAnsi="Cambria" w:cs="Cambria"/>
          <w:sz w:val="22"/>
          <w:szCs w:val="22"/>
        </w:rPr>
        <w:t>ě</w:t>
      </w:r>
      <w:r w:rsidR="008E39CA" w:rsidRPr="00785366">
        <w:rPr>
          <w:sz w:val="22"/>
          <w:szCs w:val="22"/>
        </w:rPr>
        <w:t>rnice 2001/29.</w:t>
      </w:r>
      <w:r w:rsidRPr="00785366">
        <w:rPr>
          <w:sz w:val="22"/>
          <w:szCs w:val="22"/>
        </w:rPr>
        <w:t xml:space="preserve"> </w:t>
      </w:r>
      <w:r w:rsidR="008E39CA" w:rsidRPr="00785366">
        <w:rPr>
          <w:sz w:val="22"/>
          <w:szCs w:val="22"/>
        </w:rPr>
        <w:t>Nicmén</w:t>
      </w:r>
      <w:r w:rsidR="008E39CA" w:rsidRPr="00785366">
        <w:rPr>
          <w:rFonts w:ascii="Cambria" w:hAnsi="Cambria" w:cs="Cambria"/>
          <w:sz w:val="22"/>
          <w:szCs w:val="22"/>
        </w:rPr>
        <w:t>ě</w:t>
      </w:r>
      <w:r w:rsidR="008E39CA" w:rsidRPr="00785366">
        <w:rPr>
          <w:sz w:val="22"/>
          <w:szCs w:val="22"/>
        </w:rPr>
        <w:t xml:space="preserve"> v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pad</w:t>
      </w:r>
      <w:r w:rsidR="008E39CA" w:rsidRPr="00785366">
        <w:rPr>
          <w:rFonts w:ascii="Cambria" w:hAnsi="Cambria" w:cs="Cambria"/>
          <w:sz w:val="22"/>
          <w:szCs w:val="22"/>
        </w:rPr>
        <w:t>ě</w:t>
      </w:r>
      <w:r w:rsidR="008E39CA" w:rsidRPr="00785366">
        <w:rPr>
          <w:sz w:val="22"/>
          <w:szCs w:val="22"/>
        </w:rPr>
        <w:t xml:space="preserve"> neexistence nov</w:t>
      </w:r>
      <w:r w:rsidR="008E39CA" w:rsidRPr="00785366">
        <w:rPr>
          <w:rFonts w:ascii="Rockwell" w:hAnsi="Rockwell" w:cs="Rockwell"/>
          <w:sz w:val="22"/>
          <w:szCs w:val="22"/>
        </w:rPr>
        <w:t>é</w:t>
      </w:r>
      <w:r w:rsidR="008E39CA" w:rsidRPr="00785366">
        <w:rPr>
          <w:sz w:val="22"/>
          <w:szCs w:val="22"/>
        </w:rPr>
        <w:t xml:space="preserve"> ve</w:t>
      </w:r>
      <w:r w:rsidR="008E39CA" w:rsidRPr="00785366">
        <w:rPr>
          <w:rFonts w:ascii="Cambria" w:hAnsi="Cambria" w:cs="Cambria"/>
          <w:sz w:val="22"/>
          <w:szCs w:val="22"/>
        </w:rPr>
        <w:t>ř</w:t>
      </w:r>
      <w:r w:rsidR="008E39CA" w:rsidRPr="00785366">
        <w:rPr>
          <w:sz w:val="22"/>
          <w:szCs w:val="22"/>
        </w:rPr>
        <w:t>ejnosti se nebude jednat o sd</w:t>
      </w:r>
      <w:r w:rsidR="008E39CA" w:rsidRPr="00785366">
        <w:rPr>
          <w:rFonts w:ascii="Cambria" w:hAnsi="Cambria" w:cs="Cambria"/>
          <w:sz w:val="22"/>
          <w:szCs w:val="22"/>
        </w:rPr>
        <w:t>ě</w:t>
      </w:r>
      <w:r w:rsidR="008E39CA" w:rsidRPr="00785366">
        <w:rPr>
          <w:sz w:val="22"/>
          <w:szCs w:val="22"/>
        </w:rPr>
        <w:t>lov</w:t>
      </w:r>
      <w:r w:rsidR="008E39CA" w:rsidRPr="00785366">
        <w:rPr>
          <w:rFonts w:ascii="Rockwell" w:hAnsi="Rockwell" w:cs="Rockwell"/>
          <w:sz w:val="22"/>
          <w:szCs w:val="22"/>
        </w:rPr>
        <w:t>á</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w:t>
      </w:r>
      <w:r w:rsidR="008E39CA" w:rsidRPr="00785366">
        <w:rPr>
          <w:rFonts w:ascii="Rockwell" w:hAnsi="Rockwell" w:cs="Rockwell"/>
          <w:sz w:val="22"/>
          <w:szCs w:val="22"/>
        </w:rPr>
        <w:t>„</w:t>
      </w:r>
      <w:r w:rsidR="008E39CA" w:rsidRPr="00785366">
        <w:rPr>
          <w:sz w:val="22"/>
          <w:szCs w:val="22"/>
        </w:rPr>
        <w:t>ve</w:t>
      </w:r>
      <w:r w:rsidR="008E39CA" w:rsidRPr="00785366">
        <w:rPr>
          <w:rFonts w:ascii="Cambria" w:hAnsi="Cambria" w:cs="Cambria"/>
          <w:sz w:val="22"/>
          <w:szCs w:val="22"/>
        </w:rPr>
        <w:t>ř</w:t>
      </w:r>
      <w:r w:rsidR="008E39CA" w:rsidRPr="00785366">
        <w:rPr>
          <w:sz w:val="22"/>
          <w:szCs w:val="22"/>
        </w:rPr>
        <w:t>ejnosti“ ve smyslu tohoto ustanovení za p</w:t>
      </w:r>
      <w:r w:rsidR="008E39CA" w:rsidRPr="00785366">
        <w:rPr>
          <w:rFonts w:ascii="Cambria" w:hAnsi="Cambria" w:cs="Cambria"/>
          <w:sz w:val="22"/>
          <w:szCs w:val="22"/>
        </w:rPr>
        <w:t>ř</w:t>
      </w:r>
      <w:r w:rsidR="008E39CA" w:rsidRPr="00785366">
        <w:rPr>
          <w:sz w:val="22"/>
          <w:szCs w:val="22"/>
        </w:rPr>
        <w:t xml:space="preserve">edpokladu, </w:t>
      </w:r>
      <w:r w:rsidR="008E39CA" w:rsidRPr="00785366">
        <w:rPr>
          <w:rFonts w:ascii="Cambria" w:hAnsi="Cambria" w:cs="Cambria"/>
          <w:sz w:val="22"/>
          <w:szCs w:val="22"/>
        </w:rPr>
        <w:t>ž</w:t>
      </w:r>
      <w:r w:rsidR="008E39CA" w:rsidRPr="00785366">
        <w:rPr>
          <w:sz w:val="22"/>
          <w:szCs w:val="22"/>
        </w:rPr>
        <w:t>e d</w:t>
      </w:r>
      <w:r w:rsidR="008E39CA" w:rsidRPr="00785366">
        <w:rPr>
          <w:rFonts w:ascii="Rockwell" w:hAnsi="Rockwell" w:cs="Rockwell"/>
          <w:sz w:val="22"/>
          <w:szCs w:val="22"/>
        </w:rPr>
        <w:t>í</w:t>
      </w:r>
      <w:r w:rsidR="008E39CA" w:rsidRPr="00785366">
        <w:rPr>
          <w:sz w:val="22"/>
          <w:szCs w:val="22"/>
        </w:rPr>
        <w:t>la, na kter</w:t>
      </w:r>
      <w:r w:rsidR="008E39CA" w:rsidRPr="00785366">
        <w:rPr>
          <w:rFonts w:ascii="Rockwell" w:hAnsi="Rockwell" w:cs="Rockwell"/>
          <w:sz w:val="22"/>
          <w:szCs w:val="22"/>
        </w:rPr>
        <w:t>á</w:t>
      </w:r>
      <w:r w:rsidR="008E39CA" w:rsidRPr="00785366">
        <w:rPr>
          <w:sz w:val="22"/>
          <w:szCs w:val="22"/>
        </w:rPr>
        <w:t xml:space="preserve"> uveden</w:t>
      </w:r>
      <w:r w:rsidR="008E39CA" w:rsidRPr="00785366">
        <w:rPr>
          <w:rFonts w:ascii="Rockwell" w:hAnsi="Rockwell" w:cs="Rockwell"/>
          <w:sz w:val="22"/>
          <w:szCs w:val="22"/>
        </w:rPr>
        <w:t>é</w:t>
      </w:r>
      <w:r w:rsidR="008E39CA" w:rsidRPr="00785366">
        <w:rPr>
          <w:sz w:val="22"/>
          <w:szCs w:val="22"/>
        </w:rPr>
        <w:t xml:space="preserve"> hypertextov</w:t>
      </w:r>
      <w:r w:rsidR="008E39CA" w:rsidRPr="00785366">
        <w:rPr>
          <w:rFonts w:ascii="Rockwell" w:hAnsi="Rockwell" w:cs="Rockwell"/>
          <w:sz w:val="22"/>
          <w:szCs w:val="22"/>
        </w:rPr>
        <w:t>é</w:t>
      </w:r>
      <w:r w:rsidR="008E39CA" w:rsidRPr="00785366">
        <w:rPr>
          <w:sz w:val="22"/>
          <w:szCs w:val="22"/>
        </w:rPr>
        <w:t xml:space="preserve"> odkazy umo</w:t>
      </w:r>
      <w:r w:rsidR="008E39CA" w:rsidRPr="00785366">
        <w:rPr>
          <w:rFonts w:ascii="Cambria" w:hAnsi="Cambria" w:cs="Cambria"/>
          <w:sz w:val="22"/>
          <w:szCs w:val="22"/>
        </w:rPr>
        <w:t>žň</w:t>
      </w:r>
      <w:r w:rsidR="008E39CA" w:rsidRPr="00785366">
        <w:rPr>
          <w:sz w:val="22"/>
          <w:szCs w:val="22"/>
        </w:rPr>
        <w:t>uj</w:t>
      </w:r>
      <w:r w:rsidR="008E39CA" w:rsidRPr="00785366">
        <w:rPr>
          <w:rFonts w:ascii="Rockwell" w:hAnsi="Rockwell" w:cs="Rockwell"/>
          <w:sz w:val="22"/>
          <w:szCs w:val="22"/>
        </w:rPr>
        <w:t>í</w:t>
      </w:r>
      <w:r w:rsidR="008E39CA" w:rsidRPr="00785366">
        <w:rPr>
          <w:sz w:val="22"/>
          <w:szCs w:val="22"/>
        </w:rPr>
        <w:t xml:space="preserve">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 byla voln</w:t>
      </w:r>
      <w:r w:rsidR="008E39CA" w:rsidRPr="00785366">
        <w:rPr>
          <w:rFonts w:ascii="Cambria" w:hAnsi="Cambria" w:cs="Cambria"/>
          <w:sz w:val="22"/>
          <w:szCs w:val="22"/>
        </w:rPr>
        <w:t>ě</w:t>
      </w:r>
      <w:r w:rsidR="008E39CA" w:rsidRPr="00785366">
        <w:rPr>
          <w:sz w:val="22"/>
          <w:szCs w:val="22"/>
        </w:rPr>
        <w:t xml:space="preserve"> zp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stupn</w:t>
      </w:r>
      <w:r w:rsidR="008E39CA" w:rsidRPr="00785366">
        <w:rPr>
          <w:rFonts w:ascii="Cambria" w:hAnsi="Cambria" w:cs="Cambria"/>
          <w:sz w:val="22"/>
          <w:szCs w:val="22"/>
        </w:rPr>
        <w:t>ě</w:t>
      </w:r>
      <w:r w:rsidR="008E39CA" w:rsidRPr="00785366">
        <w:rPr>
          <w:sz w:val="22"/>
          <w:szCs w:val="22"/>
        </w:rPr>
        <w:t>na na jin</w:t>
      </w:r>
      <w:r w:rsidR="008E39CA" w:rsidRPr="00785366">
        <w:rPr>
          <w:rFonts w:ascii="Rockwell" w:hAnsi="Rockwell" w:cs="Rockwell"/>
          <w:sz w:val="22"/>
          <w:szCs w:val="22"/>
        </w:rPr>
        <w:t>é</w:t>
      </w:r>
      <w:r w:rsidR="008E39CA" w:rsidRPr="00785366">
        <w:rPr>
          <w:sz w:val="22"/>
          <w:szCs w:val="22"/>
        </w:rPr>
        <w:t xml:space="preserve"> internetov</w:t>
      </w:r>
      <w:r w:rsidR="008E39CA" w:rsidRPr="00785366">
        <w:rPr>
          <w:rFonts w:ascii="Rockwell" w:hAnsi="Rockwell" w:cs="Rockwell"/>
          <w:sz w:val="22"/>
          <w:szCs w:val="22"/>
        </w:rPr>
        <w:t>é</w:t>
      </w:r>
      <w:r w:rsidR="008E39CA" w:rsidRPr="00785366">
        <w:rPr>
          <w:sz w:val="22"/>
          <w:szCs w:val="22"/>
        </w:rPr>
        <w:t xml:space="preserve"> str</w:t>
      </w:r>
      <w:r w:rsidR="008E39CA" w:rsidRPr="00785366">
        <w:rPr>
          <w:rFonts w:ascii="Rockwell" w:hAnsi="Rockwell" w:cs="Rockwell"/>
          <w:sz w:val="22"/>
          <w:szCs w:val="22"/>
        </w:rPr>
        <w:t>á</w:t>
      </w:r>
      <w:r w:rsidR="008E39CA" w:rsidRPr="00785366">
        <w:rPr>
          <w:sz w:val="22"/>
          <w:szCs w:val="22"/>
        </w:rPr>
        <w:t>nce se souhlasem nositele pr</w:t>
      </w:r>
      <w:r w:rsidR="008E39CA" w:rsidRPr="00785366">
        <w:rPr>
          <w:rFonts w:ascii="Rockwell" w:hAnsi="Rockwell" w:cs="Rockwell"/>
          <w:sz w:val="22"/>
          <w:szCs w:val="22"/>
        </w:rPr>
        <w:t>á</w:t>
      </w:r>
      <w:r w:rsidR="008E39CA" w:rsidRPr="00785366">
        <w:rPr>
          <w:sz w:val="22"/>
          <w:szCs w:val="22"/>
        </w:rPr>
        <w:t>v.</w:t>
      </w:r>
    </w:p>
    <w:p w:rsidR="00E86254" w:rsidRPr="00785366" w:rsidRDefault="00CD5121" w:rsidP="00785366">
      <w:pPr>
        <w:rPr>
          <w:sz w:val="22"/>
          <w:szCs w:val="22"/>
        </w:rPr>
      </w:pPr>
      <w:r w:rsidRPr="00785366">
        <w:rPr>
          <w:sz w:val="22"/>
          <w:szCs w:val="22"/>
        </w:rPr>
        <w:t>Soudní dv</w:t>
      </w:r>
      <w:r w:rsidRPr="00785366">
        <w:rPr>
          <w:rFonts w:ascii="Cambria" w:hAnsi="Cambria" w:cs="Cambria"/>
          <w:sz w:val="22"/>
          <w:szCs w:val="22"/>
        </w:rPr>
        <w:t>ů</w:t>
      </w:r>
      <w:r w:rsidRPr="00785366">
        <w:rPr>
          <w:sz w:val="22"/>
          <w:szCs w:val="22"/>
        </w:rPr>
        <w:t>r m</w:t>
      </w:r>
      <w:r w:rsidRPr="00785366">
        <w:rPr>
          <w:rFonts w:ascii="Rockwell" w:hAnsi="Rockwell" w:cs="Rockwell"/>
          <w:sz w:val="22"/>
          <w:szCs w:val="22"/>
        </w:rPr>
        <w:t>á</w:t>
      </w:r>
      <w:r w:rsidRPr="00785366">
        <w:rPr>
          <w:sz w:val="22"/>
          <w:szCs w:val="22"/>
        </w:rPr>
        <w:t xml:space="preserve"> za to, </w:t>
      </w:r>
      <w:r w:rsidRPr="00785366">
        <w:rPr>
          <w:rFonts w:ascii="Cambria" w:hAnsi="Cambria" w:cs="Cambria"/>
          <w:sz w:val="22"/>
          <w:szCs w:val="22"/>
        </w:rPr>
        <w:t>ž</w:t>
      </w:r>
      <w:r w:rsidRPr="00785366">
        <w:rPr>
          <w:sz w:val="22"/>
          <w:szCs w:val="22"/>
        </w:rPr>
        <w:t>e t</w:t>
      </w:r>
      <w:r w:rsidR="008E39CA" w:rsidRPr="00785366">
        <w:rPr>
          <w:sz w:val="22"/>
          <w:szCs w:val="22"/>
        </w:rPr>
        <w:t xml:space="preserve">akový výklad </w:t>
      </w:r>
      <w:r w:rsidR="008E39CA" w:rsidRPr="00785366">
        <w:rPr>
          <w:rFonts w:ascii="Cambria" w:hAnsi="Cambria" w:cs="Cambria"/>
          <w:sz w:val="22"/>
          <w:szCs w:val="22"/>
        </w:rPr>
        <w:t>č</w:t>
      </w:r>
      <w:r w:rsidR="008E39CA" w:rsidRPr="00785366">
        <w:rPr>
          <w:sz w:val="22"/>
          <w:szCs w:val="22"/>
        </w:rPr>
        <w:t>l. 3 odst. 1 sm</w:t>
      </w:r>
      <w:r w:rsidR="008E39CA" w:rsidRPr="00785366">
        <w:rPr>
          <w:rFonts w:ascii="Cambria" w:hAnsi="Cambria" w:cs="Cambria"/>
          <w:sz w:val="22"/>
          <w:szCs w:val="22"/>
        </w:rPr>
        <w:t>ě</w:t>
      </w:r>
      <w:r w:rsidR="008E39CA" w:rsidRPr="00785366">
        <w:rPr>
          <w:sz w:val="22"/>
          <w:szCs w:val="22"/>
        </w:rPr>
        <w:t>rnice 2001/29 zajiš</w:t>
      </w:r>
      <w:r w:rsidR="008E39CA" w:rsidRPr="00785366">
        <w:rPr>
          <w:rFonts w:ascii="Cambria" w:hAnsi="Cambria" w:cs="Cambria"/>
          <w:sz w:val="22"/>
          <w:szCs w:val="22"/>
        </w:rPr>
        <w:t>ť</w:t>
      </w:r>
      <w:r w:rsidR="008E39CA" w:rsidRPr="00785366">
        <w:rPr>
          <w:sz w:val="22"/>
          <w:szCs w:val="22"/>
        </w:rPr>
        <w:t xml:space="preserve">uje vysokou </w:t>
      </w:r>
      <w:r w:rsidR="008E39CA" w:rsidRPr="00785366">
        <w:rPr>
          <w:rFonts w:ascii="Rockwell" w:hAnsi="Rockwell" w:cs="Rockwell"/>
          <w:sz w:val="22"/>
          <w:szCs w:val="22"/>
        </w:rPr>
        <w:t>ú</w:t>
      </w:r>
      <w:r w:rsidR="008E39CA" w:rsidRPr="00785366">
        <w:rPr>
          <w:sz w:val="22"/>
          <w:szCs w:val="22"/>
        </w:rPr>
        <w:t>rove</w:t>
      </w:r>
      <w:r w:rsidR="008E39CA" w:rsidRPr="00785366">
        <w:rPr>
          <w:rFonts w:ascii="Cambria" w:hAnsi="Cambria" w:cs="Cambria"/>
          <w:sz w:val="22"/>
          <w:szCs w:val="22"/>
        </w:rPr>
        <w:t>ň</w:t>
      </w:r>
      <w:r w:rsidR="008E39CA" w:rsidRPr="00785366">
        <w:rPr>
          <w:sz w:val="22"/>
          <w:szCs w:val="22"/>
        </w:rPr>
        <w:t xml:space="preserve"> ochrany autor</w:t>
      </w:r>
      <w:r w:rsidR="008E39CA" w:rsidRPr="00785366">
        <w:rPr>
          <w:rFonts w:ascii="Cambria" w:hAnsi="Cambria" w:cs="Cambria"/>
          <w:sz w:val="22"/>
          <w:szCs w:val="22"/>
        </w:rPr>
        <w:t>ů</w:t>
      </w:r>
      <w:r w:rsidR="008E39CA" w:rsidRPr="00785366">
        <w:rPr>
          <w:sz w:val="22"/>
          <w:szCs w:val="22"/>
        </w:rPr>
        <w:t xml:space="preserve"> zam</w:t>
      </w:r>
      <w:r w:rsidR="008E39CA" w:rsidRPr="00785366">
        <w:rPr>
          <w:rFonts w:ascii="Rockwell" w:hAnsi="Rockwell" w:cs="Rockwell"/>
          <w:sz w:val="22"/>
          <w:szCs w:val="22"/>
        </w:rPr>
        <w:t>ýš</w:t>
      </w:r>
      <w:r w:rsidR="008E39CA" w:rsidRPr="00785366">
        <w:rPr>
          <w:sz w:val="22"/>
          <w:szCs w:val="22"/>
        </w:rPr>
        <w:t>lenou touto sm</w:t>
      </w:r>
      <w:r w:rsidR="008E39CA" w:rsidRPr="00785366">
        <w:rPr>
          <w:rFonts w:ascii="Cambria" w:hAnsi="Cambria" w:cs="Cambria"/>
          <w:sz w:val="22"/>
          <w:szCs w:val="22"/>
        </w:rPr>
        <w:t>ě</w:t>
      </w:r>
      <w:r w:rsidR="008E39CA" w:rsidRPr="00785366">
        <w:rPr>
          <w:sz w:val="22"/>
          <w:szCs w:val="22"/>
        </w:rPr>
        <w:t>rnic</w:t>
      </w:r>
      <w:r w:rsidR="008E39CA" w:rsidRPr="00785366">
        <w:rPr>
          <w:rFonts w:ascii="Rockwell" w:hAnsi="Rockwell" w:cs="Rockwell"/>
          <w:sz w:val="22"/>
          <w:szCs w:val="22"/>
        </w:rPr>
        <w:t>í</w:t>
      </w:r>
      <w:r w:rsidR="008E39CA" w:rsidRPr="00785366">
        <w:rPr>
          <w:sz w:val="22"/>
          <w:szCs w:val="22"/>
        </w:rPr>
        <w:t>. Na jej</w:t>
      </w:r>
      <w:r w:rsidR="008E39CA" w:rsidRPr="00785366">
        <w:rPr>
          <w:rFonts w:ascii="Rockwell" w:hAnsi="Rockwell" w:cs="Rockwell"/>
          <w:sz w:val="22"/>
          <w:szCs w:val="22"/>
        </w:rPr>
        <w:t>í</w:t>
      </w:r>
      <w:r w:rsidR="008E39CA" w:rsidRPr="00785366">
        <w:rPr>
          <w:sz w:val="22"/>
          <w:szCs w:val="22"/>
        </w:rPr>
        <w:t>m z</w:t>
      </w:r>
      <w:r w:rsidR="008E39CA" w:rsidRPr="00785366">
        <w:rPr>
          <w:rFonts w:ascii="Rockwell" w:hAnsi="Rockwell" w:cs="Rockwell"/>
          <w:sz w:val="22"/>
          <w:szCs w:val="22"/>
        </w:rPr>
        <w:t>á</w:t>
      </w:r>
      <w:r w:rsidR="008E39CA" w:rsidRPr="00785366">
        <w:rPr>
          <w:sz w:val="22"/>
          <w:szCs w:val="22"/>
        </w:rPr>
        <w:t>klad</w:t>
      </w:r>
      <w:r w:rsidR="008E39CA" w:rsidRPr="00785366">
        <w:rPr>
          <w:rFonts w:ascii="Cambria" w:hAnsi="Cambria" w:cs="Cambria"/>
          <w:sz w:val="22"/>
          <w:szCs w:val="22"/>
        </w:rPr>
        <w:t>ě</w:t>
      </w:r>
      <w:r w:rsidR="008E39CA" w:rsidRPr="00785366">
        <w:rPr>
          <w:sz w:val="22"/>
          <w:szCs w:val="22"/>
        </w:rPr>
        <w:t xml:space="preserve"> a v mez</w:t>
      </w:r>
      <w:r w:rsidR="008E39CA" w:rsidRPr="00785366">
        <w:rPr>
          <w:rFonts w:ascii="Rockwell" w:hAnsi="Rockwell" w:cs="Rockwell"/>
          <w:sz w:val="22"/>
          <w:szCs w:val="22"/>
        </w:rPr>
        <w:t>í</w:t>
      </w:r>
      <w:r w:rsidR="008E39CA" w:rsidRPr="00785366">
        <w:rPr>
          <w:sz w:val="22"/>
          <w:szCs w:val="22"/>
        </w:rPr>
        <w:t>ch ur</w:t>
      </w:r>
      <w:r w:rsidR="008E39CA" w:rsidRPr="00785366">
        <w:rPr>
          <w:rFonts w:ascii="Cambria" w:hAnsi="Cambria" w:cs="Cambria"/>
          <w:sz w:val="22"/>
          <w:szCs w:val="22"/>
        </w:rPr>
        <w:t>č</w:t>
      </w:r>
      <w:r w:rsidR="008E39CA" w:rsidRPr="00785366">
        <w:rPr>
          <w:sz w:val="22"/>
          <w:szCs w:val="22"/>
        </w:rPr>
        <w:t>en</w:t>
      </w:r>
      <w:r w:rsidR="008E39CA" w:rsidRPr="00785366">
        <w:rPr>
          <w:rFonts w:ascii="Rockwell" w:hAnsi="Rockwell" w:cs="Rockwell"/>
          <w:sz w:val="22"/>
          <w:szCs w:val="22"/>
        </w:rPr>
        <w:t>ý</w:t>
      </w:r>
      <w:r w:rsidR="008E39CA" w:rsidRPr="00785366">
        <w:rPr>
          <w:sz w:val="22"/>
          <w:szCs w:val="22"/>
        </w:rPr>
        <w:t xml:space="preserve">ch </w:t>
      </w:r>
      <w:r w:rsidR="008E39CA" w:rsidRPr="00785366">
        <w:rPr>
          <w:rFonts w:ascii="Cambria" w:hAnsi="Cambria" w:cs="Cambria"/>
          <w:sz w:val="22"/>
          <w:szCs w:val="22"/>
        </w:rPr>
        <w:t>č</w:t>
      </w:r>
      <w:r w:rsidR="008E39CA" w:rsidRPr="00785366">
        <w:rPr>
          <w:sz w:val="22"/>
          <w:szCs w:val="22"/>
        </w:rPr>
        <w:t>l. 5 odst. 3 uveden</w:t>
      </w:r>
      <w:r w:rsidR="008E39CA" w:rsidRPr="00785366">
        <w:rPr>
          <w:rFonts w:ascii="Rockwell" w:hAnsi="Rockwell" w:cs="Rockwell"/>
          <w:sz w:val="22"/>
          <w:szCs w:val="22"/>
        </w:rPr>
        <w:t>é</w:t>
      </w:r>
      <w:r w:rsidR="008E39CA" w:rsidRPr="00785366">
        <w:rPr>
          <w:sz w:val="22"/>
          <w:szCs w:val="22"/>
        </w:rPr>
        <w:t xml:space="preserve"> sm</w:t>
      </w:r>
      <w:r w:rsidR="008E39CA" w:rsidRPr="00785366">
        <w:rPr>
          <w:rFonts w:ascii="Cambria" w:hAnsi="Cambria" w:cs="Cambria"/>
          <w:sz w:val="22"/>
          <w:szCs w:val="22"/>
        </w:rPr>
        <w:t>ě</w:t>
      </w:r>
      <w:r w:rsidR="008E39CA" w:rsidRPr="00785366">
        <w:rPr>
          <w:sz w:val="22"/>
          <w:szCs w:val="22"/>
        </w:rPr>
        <w:t>rnice toti</w:t>
      </w:r>
      <w:r w:rsidR="008E39CA" w:rsidRPr="00785366">
        <w:rPr>
          <w:rFonts w:ascii="Cambria" w:hAnsi="Cambria" w:cs="Cambria"/>
          <w:sz w:val="22"/>
          <w:szCs w:val="22"/>
        </w:rPr>
        <w:t>ž</w:t>
      </w:r>
      <w:r w:rsidR="008E39CA" w:rsidRPr="00785366">
        <w:rPr>
          <w:sz w:val="22"/>
          <w:szCs w:val="22"/>
        </w:rPr>
        <w:t xml:space="preserve"> </w:t>
      </w:r>
      <w:r w:rsidR="008E39CA" w:rsidRPr="00785366">
        <w:rPr>
          <w:b/>
          <w:color w:val="FF0000"/>
          <w:sz w:val="22"/>
          <w:szCs w:val="22"/>
        </w:rPr>
        <w:t xml:space="preserve">nositelé </w:t>
      </w:r>
      <w:r w:rsidR="008E39CA" w:rsidRPr="00785366">
        <w:rPr>
          <w:b/>
          <w:color w:val="FF0000"/>
          <w:sz w:val="22"/>
          <w:szCs w:val="22"/>
        </w:rPr>
        <w:lastRenderedPageBreak/>
        <w:t>autorského práva mohou zakro</w:t>
      </w:r>
      <w:r w:rsidR="008E39CA" w:rsidRPr="00785366">
        <w:rPr>
          <w:rFonts w:ascii="Cambria" w:hAnsi="Cambria" w:cs="Cambria"/>
          <w:b/>
          <w:color w:val="FF0000"/>
          <w:sz w:val="22"/>
          <w:szCs w:val="22"/>
        </w:rPr>
        <w:t>č</w:t>
      </w:r>
      <w:r w:rsidR="008E39CA" w:rsidRPr="00785366">
        <w:rPr>
          <w:b/>
          <w:color w:val="FF0000"/>
          <w:sz w:val="22"/>
          <w:szCs w:val="22"/>
        </w:rPr>
        <w:t>it nejen proti p</w:t>
      </w:r>
      <w:r w:rsidR="008E39CA" w:rsidRPr="00785366">
        <w:rPr>
          <w:rFonts w:ascii="Cambria" w:hAnsi="Cambria" w:cs="Cambria"/>
          <w:b/>
          <w:color w:val="FF0000"/>
          <w:sz w:val="22"/>
          <w:szCs w:val="22"/>
        </w:rPr>
        <w:t>ů</w:t>
      </w:r>
      <w:r w:rsidR="008E39CA" w:rsidRPr="00785366">
        <w:rPr>
          <w:b/>
          <w:color w:val="FF0000"/>
          <w:sz w:val="22"/>
          <w:szCs w:val="22"/>
        </w:rPr>
        <w:t>vodn</w:t>
      </w:r>
      <w:r w:rsidR="008E39CA" w:rsidRPr="00785366">
        <w:rPr>
          <w:rFonts w:ascii="Rockwell" w:hAnsi="Rockwell" w:cs="Rockwell"/>
          <w:b/>
          <w:color w:val="FF0000"/>
          <w:sz w:val="22"/>
          <w:szCs w:val="22"/>
        </w:rPr>
        <w:t>í</w:t>
      </w:r>
      <w:r w:rsidR="008E39CA" w:rsidRPr="00785366">
        <w:rPr>
          <w:b/>
          <w:color w:val="FF0000"/>
          <w:sz w:val="22"/>
          <w:szCs w:val="22"/>
        </w:rPr>
        <w:t>mu zve</w:t>
      </w:r>
      <w:r w:rsidR="008E39CA" w:rsidRPr="00785366">
        <w:rPr>
          <w:rFonts w:ascii="Cambria" w:hAnsi="Cambria" w:cs="Cambria"/>
          <w:b/>
          <w:color w:val="FF0000"/>
          <w:sz w:val="22"/>
          <w:szCs w:val="22"/>
        </w:rPr>
        <w:t>ř</w:t>
      </w:r>
      <w:r w:rsidR="008E39CA" w:rsidRPr="00785366">
        <w:rPr>
          <w:b/>
          <w:color w:val="FF0000"/>
          <w:sz w:val="22"/>
          <w:szCs w:val="22"/>
        </w:rPr>
        <w:t>ejn</w:t>
      </w:r>
      <w:r w:rsidR="008E39CA" w:rsidRPr="00785366">
        <w:rPr>
          <w:rFonts w:ascii="Cambria" w:hAnsi="Cambria" w:cs="Cambria"/>
          <w:b/>
          <w:color w:val="FF0000"/>
          <w:sz w:val="22"/>
          <w:szCs w:val="22"/>
        </w:rPr>
        <w:t>ě</w:t>
      </w:r>
      <w:r w:rsidR="008E39CA" w:rsidRPr="00785366">
        <w:rPr>
          <w:b/>
          <w:color w:val="FF0000"/>
          <w:sz w:val="22"/>
          <w:szCs w:val="22"/>
        </w:rPr>
        <w:t>n</w:t>
      </w:r>
      <w:r w:rsidR="008E39CA" w:rsidRPr="00785366">
        <w:rPr>
          <w:rFonts w:ascii="Rockwell" w:hAnsi="Rockwell" w:cs="Rockwell"/>
          <w:b/>
          <w:color w:val="FF0000"/>
          <w:sz w:val="22"/>
          <w:szCs w:val="22"/>
        </w:rPr>
        <w:t>í</w:t>
      </w:r>
      <w:r w:rsidR="008E39CA" w:rsidRPr="00785366">
        <w:rPr>
          <w:b/>
          <w:color w:val="FF0000"/>
          <w:sz w:val="22"/>
          <w:szCs w:val="22"/>
        </w:rPr>
        <w:t xml:space="preserve"> jejich d</w:t>
      </w:r>
      <w:r w:rsidR="008E39CA" w:rsidRPr="00785366">
        <w:rPr>
          <w:rFonts w:ascii="Rockwell" w:hAnsi="Rockwell" w:cs="Rockwell"/>
          <w:b/>
          <w:color w:val="FF0000"/>
          <w:sz w:val="22"/>
          <w:szCs w:val="22"/>
        </w:rPr>
        <w:t>í</w:t>
      </w:r>
      <w:r w:rsidR="008E39CA" w:rsidRPr="00785366">
        <w:rPr>
          <w:b/>
          <w:color w:val="FF0000"/>
          <w:sz w:val="22"/>
          <w:szCs w:val="22"/>
        </w:rPr>
        <w:t>la na internetov</w:t>
      </w:r>
      <w:r w:rsidR="008E39CA" w:rsidRPr="00785366">
        <w:rPr>
          <w:rFonts w:ascii="Rockwell" w:hAnsi="Rockwell" w:cs="Rockwell"/>
          <w:b/>
          <w:color w:val="FF0000"/>
          <w:sz w:val="22"/>
          <w:szCs w:val="22"/>
        </w:rPr>
        <w:t>é</w:t>
      </w:r>
      <w:r w:rsidR="008E39CA" w:rsidRPr="00785366">
        <w:rPr>
          <w:b/>
          <w:color w:val="FF0000"/>
          <w:sz w:val="22"/>
          <w:szCs w:val="22"/>
        </w:rPr>
        <w:t xml:space="preserve"> str</w:t>
      </w:r>
      <w:r w:rsidR="008E39CA" w:rsidRPr="00785366">
        <w:rPr>
          <w:rFonts w:ascii="Rockwell" w:hAnsi="Rockwell" w:cs="Rockwell"/>
          <w:b/>
          <w:color w:val="FF0000"/>
          <w:sz w:val="22"/>
          <w:szCs w:val="22"/>
        </w:rPr>
        <w:t>á</w:t>
      </w:r>
      <w:r w:rsidR="008E39CA" w:rsidRPr="00785366">
        <w:rPr>
          <w:b/>
          <w:color w:val="FF0000"/>
          <w:sz w:val="22"/>
          <w:szCs w:val="22"/>
        </w:rPr>
        <w:t>nce, ale také proti všem osobám, které za ú</w:t>
      </w:r>
      <w:r w:rsidR="008E39CA" w:rsidRPr="00785366">
        <w:rPr>
          <w:rFonts w:ascii="Cambria" w:hAnsi="Cambria" w:cs="Cambria"/>
          <w:b/>
          <w:color w:val="FF0000"/>
          <w:sz w:val="22"/>
          <w:szCs w:val="22"/>
        </w:rPr>
        <w:t>č</w:t>
      </w:r>
      <w:r w:rsidR="008E39CA" w:rsidRPr="00785366">
        <w:rPr>
          <w:b/>
          <w:color w:val="FF0000"/>
          <w:sz w:val="22"/>
          <w:szCs w:val="22"/>
        </w:rPr>
        <w:t>elem dosa</w:t>
      </w:r>
      <w:r w:rsidR="008E39CA" w:rsidRPr="00785366">
        <w:rPr>
          <w:rFonts w:ascii="Cambria" w:hAnsi="Cambria" w:cs="Cambria"/>
          <w:b/>
          <w:color w:val="FF0000"/>
          <w:sz w:val="22"/>
          <w:szCs w:val="22"/>
        </w:rPr>
        <w:t>ž</w:t>
      </w:r>
      <w:r w:rsidR="008E39CA" w:rsidRPr="00785366">
        <w:rPr>
          <w:b/>
          <w:color w:val="FF0000"/>
          <w:sz w:val="22"/>
          <w:szCs w:val="22"/>
        </w:rPr>
        <w:t>en</w:t>
      </w:r>
      <w:r w:rsidR="008E39CA" w:rsidRPr="00785366">
        <w:rPr>
          <w:rFonts w:ascii="Rockwell" w:hAnsi="Rockwell" w:cs="Rockwell"/>
          <w:b/>
          <w:color w:val="FF0000"/>
          <w:sz w:val="22"/>
          <w:szCs w:val="22"/>
        </w:rPr>
        <w:t>í</w:t>
      </w:r>
      <w:r w:rsidR="008E39CA" w:rsidRPr="00785366">
        <w:rPr>
          <w:b/>
          <w:color w:val="FF0000"/>
          <w:sz w:val="22"/>
          <w:szCs w:val="22"/>
        </w:rPr>
        <w:t xml:space="preserve"> zisku umis</w:t>
      </w:r>
      <w:r w:rsidR="008E39CA" w:rsidRPr="00785366">
        <w:rPr>
          <w:rFonts w:ascii="Cambria" w:hAnsi="Cambria" w:cs="Cambria"/>
          <w:b/>
          <w:color w:val="FF0000"/>
          <w:sz w:val="22"/>
          <w:szCs w:val="22"/>
        </w:rPr>
        <w:t>ť</w:t>
      </w:r>
      <w:r w:rsidR="008E39CA" w:rsidRPr="00785366">
        <w:rPr>
          <w:b/>
          <w:color w:val="FF0000"/>
          <w:sz w:val="22"/>
          <w:szCs w:val="22"/>
        </w:rPr>
        <w:t>uj</w:t>
      </w:r>
      <w:r w:rsidR="008E39CA" w:rsidRPr="00785366">
        <w:rPr>
          <w:rFonts w:ascii="Rockwell" w:hAnsi="Rockwell" w:cs="Rockwell"/>
          <w:b/>
          <w:color w:val="FF0000"/>
          <w:sz w:val="22"/>
          <w:szCs w:val="22"/>
        </w:rPr>
        <w:t>í</w:t>
      </w:r>
      <w:r w:rsidR="008E39CA" w:rsidRPr="00785366">
        <w:rPr>
          <w:b/>
          <w:color w:val="FF0000"/>
          <w:sz w:val="22"/>
          <w:szCs w:val="22"/>
        </w:rPr>
        <w:t xml:space="preserve"> hypertextov</w:t>
      </w:r>
      <w:r w:rsidR="008E39CA" w:rsidRPr="00785366">
        <w:rPr>
          <w:rFonts w:ascii="Rockwell" w:hAnsi="Rockwell" w:cs="Rockwell"/>
          <w:b/>
          <w:color w:val="FF0000"/>
          <w:sz w:val="22"/>
          <w:szCs w:val="22"/>
        </w:rPr>
        <w:t>ý</w:t>
      </w:r>
      <w:r w:rsidR="008E39CA" w:rsidRPr="00785366">
        <w:rPr>
          <w:b/>
          <w:color w:val="FF0000"/>
          <w:sz w:val="22"/>
          <w:szCs w:val="22"/>
        </w:rPr>
        <w:t xml:space="preserve"> odkaz na protipr</w:t>
      </w:r>
      <w:r w:rsidR="008E39CA" w:rsidRPr="00785366">
        <w:rPr>
          <w:rFonts w:ascii="Rockwell" w:hAnsi="Rockwell" w:cs="Rockwell"/>
          <w:b/>
          <w:color w:val="FF0000"/>
          <w:sz w:val="22"/>
          <w:szCs w:val="22"/>
        </w:rPr>
        <w:t>á</w:t>
      </w:r>
      <w:r w:rsidR="008E39CA" w:rsidRPr="00785366">
        <w:rPr>
          <w:b/>
          <w:color w:val="FF0000"/>
          <w:sz w:val="22"/>
          <w:szCs w:val="22"/>
        </w:rPr>
        <w:t>vn</w:t>
      </w:r>
      <w:r w:rsidR="008E39CA" w:rsidRPr="00785366">
        <w:rPr>
          <w:rFonts w:ascii="Cambria" w:hAnsi="Cambria" w:cs="Cambria"/>
          <w:b/>
          <w:color w:val="FF0000"/>
          <w:sz w:val="22"/>
          <w:szCs w:val="22"/>
        </w:rPr>
        <w:t>ě</w:t>
      </w:r>
      <w:r w:rsidR="008E39CA" w:rsidRPr="00785366">
        <w:rPr>
          <w:b/>
          <w:color w:val="FF0000"/>
          <w:sz w:val="22"/>
          <w:szCs w:val="22"/>
        </w:rPr>
        <w:t xml:space="preserve"> zve</w:t>
      </w:r>
      <w:r w:rsidR="008E39CA" w:rsidRPr="00785366">
        <w:rPr>
          <w:rFonts w:ascii="Cambria" w:hAnsi="Cambria" w:cs="Cambria"/>
          <w:b/>
          <w:color w:val="FF0000"/>
          <w:sz w:val="22"/>
          <w:szCs w:val="22"/>
        </w:rPr>
        <w:t>ř</w:t>
      </w:r>
      <w:r w:rsidR="008E39CA" w:rsidRPr="00785366">
        <w:rPr>
          <w:b/>
          <w:color w:val="FF0000"/>
          <w:sz w:val="22"/>
          <w:szCs w:val="22"/>
        </w:rPr>
        <w:t>ejn</w:t>
      </w:r>
      <w:r w:rsidR="008E39CA" w:rsidRPr="00785366">
        <w:rPr>
          <w:rFonts w:ascii="Cambria" w:hAnsi="Cambria" w:cs="Cambria"/>
          <w:b/>
          <w:color w:val="FF0000"/>
          <w:sz w:val="22"/>
          <w:szCs w:val="22"/>
        </w:rPr>
        <w:t>ě</w:t>
      </w:r>
      <w:r w:rsidR="008E39CA" w:rsidRPr="00785366">
        <w:rPr>
          <w:b/>
          <w:color w:val="FF0000"/>
          <w:sz w:val="22"/>
          <w:szCs w:val="22"/>
        </w:rPr>
        <w:t>n</w:t>
      </w:r>
      <w:r w:rsidR="008E39CA" w:rsidRPr="00785366">
        <w:rPr>
          <w:rFonts w:ascii="Rockwell" w:hAnsi="Rockwell" w:cs="Rockwell"/>
          <w:b/>
          <w:color w:val="FF0000"/>
          <w:sz w:val="22"/>
          <w:szCs w:val="22"/>
        </w:rPr>
        <w:t>é</w:t>
      </w:r>
      <w:r w:rsidR="008E39CA" w:rsidRPr="00785366">
        <w:rPr>
          <w:b/>
          <w:color w:val="FF0000"/>
          <w:sz w:val="22"/>
          <w:szCs w:val="22"/>
        </w:rPr>
        <w:t xml:space="preserve"> d</w:t>
      </w:r>
      <w:r w:rsidR="008E39CA" w:rsidRPr="00785366">
        <w:rPr>
          <w:rFonts w:ascii="Rockwell" w:hAnsi="Rockwell" w:cs="Rockwell"/>
          <w:b/>
          <w:color w:val="FF0000"/>
          <w:sz w:val="22"/>
          <w:szCs w:val="22"/>
        </w:rPr>
        <w:t>í</w:t>
      </w:r>
      <w:r w:rsidR="008E39CA" w:rsidRPr="00785366">
        <w:rPr>
          <w:b/>
          <w:color w:val="FF0000"/>
          <w:sz w:val="22"/>
          <w:szCs w:val="22"/>
        </w:rPr>
        <w:t>lo na t</w:t>
      </w:r>
      <w:r w:rsidR="008E39CA" w:rsidRPr="00785366">
        <w:rPr>
          <w:rFonts w:ascii="Rockwell" w:hAnsi="Rockwell" w:cs="Rockwell"/>
          <w:b/>
          <w:color w:val="FF0000"/>
          <w:sz w:val="22"/>
          <w:szCs w:val="22"/>
        </w:rPr>
        <w:t>é</w:t>
      </w:r>
      <w:r w:rsidR="008E39CA" w:rsidRPr="00785366">
        <w:rPr>
          <w:b/>
          <w:color w:val="FF0000"/>
          <w:sz w:val="22"/>
          <w:szCs w:val="22"/>
        </w:rPr>
        <w:t>to str</w:t>
      </w:r>
      <w:r w:rsidR="008E39CA" w:rsidRPr="00785366">
        <w:rPr>
          <w:rFonts w:ascii="Rockwell" w:hAnsi="Rockwell" w:cs="Rockwell"/>
          <w:b/>
          <w:color w:val="FF0000"/>
          <w:sz w:val="22"/>
          <w:szCs w:val="22"/>
        </w:rPr>
        <w:t>á</w:t>
      </w:r>
      <w:r w:rsidR="008E39CA" w:rsidRPr="00785366">
        <w:rPr>
          <w:b/>
          <w:color w:val="FF0000"/>
          <w:sz w:val="22"/>
          <w:szCs w:val="22"/>
        </w:rPr>
        <w:t>nce, jako</w:t>
      </w:r>
      <w:r w:rsidR="008E39CA" w:rsidRPr="00785366">
        <w:rPr>
          <w:rFonts w:ascii="Cambria" w:hAnsi="Cambria" w:cs="Cambria"/>
          <w:b/>
          <w:color w:val="FF0000"/>
          <w:sz w:val="22"/>
          <w:szCs w:val="22"/>
        </w:rPr>
        <w:t>ž</w:t>
      </w:r>
      <w:r w:rsidR="008E39CA" w:rsidRPr="00785366">
        <w:rPr>
          <w:b/>
          <w:color w:val="FF0000"/>
          <w:sz w:val="22"/>
          <w:szCs w:val="22"/>
        </w:rPr>
        <w:t xml:space="preserve"> i za podm</w:t>
      </w:r>
      <w:r w:rsidR="008E39CA" w:rsidRPr="00785366">
        <w:rPr>
          <w:rFonts w:ascii="Rockwell" w:hAnsi="Rockwell" w:cs="Rockwell"/>
          <w:b/>
          <w:color w:val="FF0000"/>
          <w:sz w:val="22"/>
          <w:szCs w:val="22"/>
        </w:rPr>
        <w:t>í</w:t>
      </w:r>
      <w:r w:rsidR="008E39CA" w:rsidRPr="00785366">
        <w:rPr>
          <w:b/>
          <w:color w:val="FF0000"/>
          <w:sz w:val="22"/>
          <w:szCs w:val="22"/>
        </w:rPr>
        <w:t>nek uveden</w:t>
      </w:r>
      <w:r w:rsidR="008E39CA" w:rsidRPr="00785366">
        <w:rPr>
          <w:rFonts w:ascii="Rockwell" w:hAnsi="Rockwell" w:cs="Rockwell"/>
          <w:b/>
          <w:color w:val="FF0000"/>
          <w:sz w:val="22"/>
          <w:szCs w:val="22"/>
        </w:rPr>
        <w:t>ý</w:t>
      </w:r>
      <w:r w:rsidR="008E39CA" w:rsidRPr="00785366">
        <w:rPr>
          <w:b/>
          <w:color w:val="FF0000"/>
          <w:sz w:val="22"/>
          <w:szCs w:val="22"/>
        </w:rPr>
        <w:t>ch v bodech 49 a 50 tohoto rozsudku proti osob</w:t>
      </w:r>
      <w:r w:rsidR="008E39CA" w:rsidRPr="00785366">
        <w:rPr>
          <w:rFonts w:ascii="Rockwell" w:hAnsi="Rockwell" w:cs="Rockwell"/>
          <w:b/>
          <w:color w:val="FF0000"/>
          <w:sz w:val="22"/>
          <w:szCs w:val="22"/>
        </w:rPr>
        <w:t>á</w:t>
      </w:r>
      <w:r w:rsidR="008E39CA" w:rsidRPr="00785366">
        <w:rPr>
          <w:b/>
          <w:color w:val="FF0000"/>
          <w:sz w:val="22"/>
          <w:szCs w:val="22"/>
        </w:rPr>
        <w:t>m, je</w:t>
      </w:r>
      <w:r w:rsidR="008E39CA" w:rsidRPr="00785366">
        <w:rPr>
          <w:rFonts w:ascii="Cambria" w:hAnsi="Cambria" w:cs="Cambria"/>
          <w:b/>
          <w:color w:val="FF0000"/>
          <w:sz w:val="22"/>
          <w:szCs w:val="22"/>
        </w:rPr>
        <w:t>ž</w:t>
      </w:r>
      <w:r w:rsidR="008E39CA" w:rsidRPr="00785366">
        <w:rPr>
          <w:b/>
          <w:color w:val="FF0000"/>
          <w:sz w:val="22"/>
          <w:szCs w:val="22"/>
        </w:rPr>
        <w:t xml:space="preserve"> um</w:t>
      </w:r>
      <w:r w:rsidR="008E39CA" w:rsidRPr="00785366">
        <w:rPr>
          <w:rFonts w:ascii="Rockwell" w:hAnsi="Rockwell" w:cs="Rockwell"/>
          <w:b/>
          <w:color w:val="FF0000"/>
          <w:sz w:val="22"/>
          <w:szCs w:val="22"/>
        </w:rPr>
        <w:t>í</w:t>
      </w:r>
      <w:r w:rsidR="008E39CA" w:rsidRPr="00785366">
        <w:rPr>
          <w:b/>
          <w:color w:val="FF0000"/>
          <w:sz w:val="22"/>
          <w:szCs w:val="22"/>
        </w:rPr>
        <w:t>stily takov</w:t>
      </w:r>
      <w:r w:rsidR="008E39CA" w:rsidRPr="00785366">
        <w:rPr>
          <w:rFonts w:ascii="Rockwell" w:hAnsi="Rockwell" w:cs="Rockwell"/>
          <w:b/>
          <w:color w:val="FF0000"/>
          <w:sz w:val="22"/>
          <w:szCs w:val="22"/>
        </w:rPr>
        <w:t>é</w:t>
      </w:r>
      <w:r w:rsidR="008E39CA" w:rsidRPr="00785366">
        <w:rPr>
          <w:b/>
          <w:color w:val="FF0000"/>
          <w:sz w:val="22"/>
          <w:szCs w:val="22"/>
        </w:rPr>
        <w:t xml:space="preserve"> odkazy, ani</w:t>
      </w:r>
      <w:r w:rsidR="008E39CA" w:rsidRPr="00785366">
        <w:rPr>
          <w:rFonts w:ascii="Cambria" w:hAnsi="Cambria" w:cs="Cambria"/>
          <w:b/>
          <w:color w:val="FF0000"/>
          <w:sz w:val="22"/>
          <w:szCs w:val="22"/>
        </w:rPr>
        <w:t>ž</w:t>
      </w:r>
      <w:r w:rsidR="008E39CA" w:rsidRPr="00785366">
        <w:rPr>
          <w:b/>
          <w:color w:val="FF0000"/>
          <w:sz w:val="22"/>
          <w:szCs w:val="22"/>
        </w:rPr>
        <w:t xml:space="preserve"> by tak </w:t>
      </w:r>
      <w:r w:rsidR="008E39CA" w:rsidRPr="00785366">
        <w:rPr>
          <w:rFonts w:ascii="Cambria" w:hAnsi="Cambria" w:cs="Cambria"/>
          <w:b/>
          <w:color w:val="FF0000"/>
          <w:sz w:val="22"/>
          <w:szCs w:val="22"/>
        </w:rPr>
        <w:t>č</w:t>
      </w:r>
      <w:r w:rsidR="008E39CA" w:rsidRPr="00785366">
        <w:rPr>
          <w:b/>
          <w:color w:val="FF0000"/>
          <w:sz w:val="22"/>
          <w:szCs w:val="22"/>
        </w:rPr>
        <w:t xml:space="preserve">inily za </w:t>
      </w:r>
      <w:r w:rsidR="008E39CA" w:rsidRPr="00785366">
        <w:rPr>
          <w:rFonts w:ascii="Rockwell" w:hAnsi="Rockwell" w:cs="Rockwell"/>
          <w:b/>
          <w:color w:val="FF0000"/>
          <w:sz w:val="22"/>
          <w:szCs w:val="22"/>
        </w:rPr>
        <w:t>ú</w:t>
      </w:r>
      <w:r w:rsidR="008E39CA" w:rsidRPr="00785366">
        <w:rPr>
          <w:rFonts w:ascii="Cambria" w:hAnsi="Cambria" w:cs="Cambria"/>
          <w:b/>
          <w:color w:val="FF0000"/>
          <w:sz w:val="22"/>
          <w:szCs w:val="22"/>
        </w:rPr>
        <w:t>č</w:t>
      </w:r>
      <w:r w:rsidR="008E39CA" w:rsidRPr="00785366">
        <w:rPr>
          <w:b/>
          <w:color w:val="FF0000"/>
          <w:sz w:val="22"/>
          <w:szCs w:val="22"/>
        </w:rPr>
        <w:t>elem dosa</w:t>
      </w:r>
      <w:r w:rsidR="008E39CA" w:rsidRPr="00785366">
        <w:rPr>
          <w:rFonts w:ascii="Cambria" w:hAnsi="Cambria" w:cs="Cambria"/>
          <w:b/>
          <w:color w:val="FF0000"/>
          <w:sz w:val="22"/>
          <w:szCs w:val="22"/>
        </w:rPr>
        <w:t>ž</w:t>
      </w:r>
      <w:r w:rsidR="008E39CA" w:rsidRPr="00785366">
        <w:rPr>
          <w:b/>
          <w:color w:val="FF0000"/>
          <w:sz w:val="22"/>
          <w:szCs w:val="22"/>
        </w:rPr>
        <w:t>en</w:t>
      </w:r>
      <w:r w:rsidR="008E39CA" w:rsidRPr="00785366">
        <w:rPr>
          <w:rFonts w:ascii="Rockwell" w:hAnsi="Rockwell" w:cs="Rockwell"/>
          <w:b/>
          <w:color w:val="FF0000"/>
          <w:sz w:val="22"/>
          <w:szCs w:val="22"/>
        </w:rPr>
        <w:t>í</w:t>
      </w:r>
      <w:r w:rsidR="008E39CA" w:rsidRPr="00785366">
        <w:rPr>
          <w:b/>
          <w:color w:val="FF0000"/>
          <w:sz w:val="22"/>
          <w:szCs w:val="22"/>
        </w:rPr>
        <w:t xml:space="preserve"> zisku</w:t>
      </w:r>
      <w:r w:rsidR="008E39CA" w:rsidRPr="00785366">
        <w:rPr>
          <w:sz w:val="22"/>
          <w:szCs w:val="22"/>
        </w:rPr>
        <w:t>. V tomto ohledu je t</w:t>
      </w:r>
      <w:r w:rsidR="008E39CA" w:rsidRPr="00785366">
        <w:rPr>
          <w:rFonts w:ascii="Cambria" w:hAnsi="Cambria" w:cs="Cambria"/>
          <w:sz w:val="22"/>
          <w:szCs w:val="22"/>
        </w:rPr>
        <w:t>ř</w:t>
      </w:r>
      <w:r w:rsidR="008E39CA" w:rsidRPr="00785366">
        <w:rPr>
          <w:sz w:val="22"/>
          <w:szCs w:val="22"/>
        </w:rPr>
        <w:t>eba zejm</w:t>
      </w:r>
      <w:r w:rsidR="008E39CA" w:rsidRPr="00785366">
        <w:rPr>
          <w:rFonts w:ascii="Rockwell" w:hAnsi="Rockwell" w:cs="Rockwell"/>
          <w:sz w:val="22"/>
          <w:szCs w:val="22"/>
        </w:rPr>
        <w:t>é</w:t>
      </w:r>
      <w:r w:rsidR="008E39CA" w:rsidRPr="00785366">
        <w:rPr>
          <w:sz w:val="22"/>
          <w:szCs w:val="22"/>
        </w:rPr>
        <w:t>na uv</w:t>
      </w:r>
      <w:r w:rsidR="008E39CA" w:rsidRPr="00785366">
        <w:rPr>
          <w:rFonts w:ascii="Rockwell" w:hAnsi="Rockwell" w:cs="Rockwell"/>
          <w:sz w:val="22"/>
          <w:szCs w:val="22"/>
        </w:rPr>
        <w:t>é</w:t>
      </w:r>
      <w:r w:rsidR="008E39CA" w:rsidRPr="00785366">
        <w:rPr>
          <w:sz w:val="22"/>
          <w:szCs w:val="22"/>
        </w:rPr>
        <w:t xml:space="preserve">st, </w:t>
      </w:r>
      <w:r w:rsidR="008E39CA" w:rsidRPr="00785366">
        <w:rPr>
          <w:rFonts w:ascii="Cambria" w:hAnsi="Cambria" w:cs="Cambria"/>
          <w:sz w:val="22"/>
          <w:szCs w:val="22"/>
        </w:rPr>
        <w:t>ž</w:t>
      </w:r>
      <w:r w:rsidR="008E39CA" w:rsidRPr="00785366">
        <w:rPr>
          <w:sz w:val="22"/>
          <w:szCs w:val="22"/>
        </w:rPr>
        <w:t>e tito nositel</w:t>
      </w:r>
      <w:r w:rsidR="008E39CA" w:rsidRPr="00785366">
        <w:rPr>
          <w:rFonts w:ascii="Rockwell" w:hAnsi="Rockwell" w:cs="Rockwell"/>
          <w:sz w:val="22"/>
          <w:szCs w:val="22"/>
        </w:rPr>
        <w:t>é</w:t>
      </w:r>
      <w:r w:rsidR="008E39CA" w:rsidRPr="00785366">
        <w:rPr>
          <w:sz w:val="22"/>
          <w:szCs w:val="22"/>
        </w:rPr>
        <w:t xml:space="preserve"> pr</w:t>
      </w:r>
      <w:r w:rsidR="008E39CA" w:rsidRPr="00785366">
        <w:rPr>
          <w:rFonts w:ascii="Rockwell" w:hAnsi="Rockwell" w:cs="Rockwell"/>
          <w:sz w:val="22"/>
          <w:szCs w:val="22"/>
        </w:rPr>
        <w:t>á</w:t>
      </w:r>
      <w:r w:rsidR="008E39CA" w:rsidRPr="00785366">
        <w:rPr>
          <w:sz w:val="22"/>
          <w:szCs w:val="22"/>
        </w:rPr>
        <w:t>v maj</w:t>
      </w:r>
      <w:r w:rsidR="008E39CA" w:rsidRPr="00785366">
        <w:rPr>
          <w:rFonts w:ascii="Rockwell" w:hAnsi="Rockwell" w:cs="Rockwell"/>
          <w:sz w:val="22"/>
          <w:szCs w:val="22"/>
        </w:rPr>
        <w:t>í</w:t>
      </w:r>
      <w:r w:rsidR="008E39CA" w:rsidRPr="00785366">
        <w:rPr>
          <w:sz w:val="22"/>
          <w:szCs w:val="22"/>
        </w:rPr>
        <w:t xml:space="preserve"> za v</w:t>
      </w:r>
      <w:r w:rsidR="008E39CA" w:rsidRPr="00785366">
        <w:rPr>
          <w:rFonts w:ascii="Rockwell" w:hAnsi="Rockwell" w:cs="Rockwell"/>
          <w:sz w:val="22"/>
          <w:szCs w:val="22"/>
        </w:rPr>
        <w:t>š</w:t>
      </w:r>
      <w:r w:rsidR="008E39CA" w:rsidRPr="00785366">
        <w:rPr>
          <w:sz w:val="22"/>
          <w:szCs w:val="22"/>
        </w:rPr>
        <w:t>ech okolnost</w:t>
      </w:r>
      <w:r w:rsidR="008E39CA" w:rsidRPr="00785366">
        <w:rPr>
          <w:rFonts w:ascii="Rockwell" w:hAnsi="Rockwell" w:cs="Rockwell"/>
          <w:sz w:val="22"/>
          <w:szCs w:val="22"/>
        </w:rPr>
        <w:t>í</w:t>
      </w:r>
      <w:r w:rsidR="008E39CA" w:rsidRPr="00785366">
        <w:rPr>
          <w:sz w:val="22"/>
          <w:szCs w:val="22"/>
        </w:rPr>
        <w:t xml:space="preserve"> mo</w:t>
      </w:r>
      <w:r w:rsidR="008E39CA" w:rsidRPr="00785366">
        <w:rPr>
          <w:rFonts w:ascii="Cambria" w:hAnsi="Cambria" w:cs="Cambria"/>
          <w:sz w:val="22"/>
          <w:szCs w:val="22"/>
        </w:rPr>
        <w:t>ž</w:t>
      </w:r>
      <w:r w:rsidR="008E39CA" w:rsidRPr="00785366">
        <w:rPr>
          <w:sz w:val="22"/>
          <w:szCs w:val="22"/>
        </w:rPr>
        <w:t>nost informovat tyto osoby o protipr</w:t>
      </w:r>
      <w:r w:rsidR="008E39CA" w:rsidRPr="00785366">
        <w:rPr>
          <w:rFonts w:ascii="Rockwell" w:hAnsi="Rockwell" w:cs="Rockwell"/>
          <w:sz w:val="22"/>
          <w:szCs w:val="22"/>
        </w:rPr>
        <w:t>á</w:t>
      </w:r>
      <w:r w:rsidR="008E39CA" w:rsidRPr="00785366">
        <w:rPr>
          <w:sz w:val="22"/>
          <w:szCs w:val="22"/>
        </w:rPr>
        <w:t>vn</w:t>
      </w:r>
      <w:r w:rsidR="008E39CA" w:rsidRPr="00785366">
        <w:rPr>
          <w:rFonts w:ascii="Rockwell" w:hAnsi="Rockwell" w:cs="Rockwell"/>
          <w:sz w:val="22"/>
          <w:szCs w:val="22"/>
        </w:rPr>
        <w:t>í</w:t>
      </w:r>
      <w:r w:rsidR="008E39CA" w:rsidRPr="00785366">
        <w:rPr>
          <w:sz w:val="22"/>
          <w:szCs w:val="22"/>
        </w:rPr>
        <w:t xml:space="preserve"> povaze zve</w:t>
      </w:r>
      <w:r w:rsidR="008E39CA" w:rsidRPr="00785366">
        <w:rPr>
          <w:rFonts w:ascii="Cambria" w:hAnsi="Cambria" w:cs="Cambria"/>
          <w:sz w:val="22"/>
          <w:szCs w:val="22"/>
        </w:rPr>
        <w:t>ř</w:t>
      </w:r>
      <w:r w:rsidR="008E39CA" w:rsidRPr="00785366">
        <w:rPr>
          <w:sz w:val="22"/>
          <w:szCs w:val="22"/>
        </w:rPr>
        <w:t>ejn</w:t>
      </w:r>
      <w:r w:rsidR="008E39CA" w:rsidRPr="00785366">
        <w:rPr>
          <w:rFonts w:ascii="Cambria" w:hAnsi="Cambria" w:cs="Cambria"/>
          <w:sz w:val="22"/>
          <w:szCs w:val="22"/>
        </w:rPr>
        <w:t>ě</w:t>
      </w:r>
      <w:r w:rsidR="008E39CA" w:rsidRPr="00785366">
        <w:rPr>
          <w:sz w:val="22"/>
          <w:szCs w:val="22"/>
        </w:rPr>
        <w:t>n</w:t>
      </w:r>
      <w:r w:rsidR="008E39CA" w:rsidRPr="00785366">
        <w:rPr>
          <w:rFonts w:ascii="Rockwell" w:hAnsi="Rockwell" w:cs="Rockwell"/>
          <w:sz w:val="22"/>
          <w:szCs w:val="22"/>
        </w:rPr>
        <w:t>í</w:t>
      </w:r>
      <w:r w:rsidR="008E39CA" w:rsidRPr="00785366">
        <w:rPr>
          <w:sz w:val="22"/>
          <w:szCs w:val="22"/>
        </w:rPr>
        <w:t xml:space="preserve"> jejich d</w:t>
      </w:r>
      <w:r w:rsidR="008E39CA" w:rsidRPr="00785366">
        <w:rPr>
          <w:rFonts w:ascii="Rockwell" w:hAnsi="Rockwell" w:cs="Rockwell"/>
          <w:sz w:val="22"/>
          <w:szCs w:val="22"/>
        </w:rPr>
        <w:t>í</w:t>
      </w:r>
      <w:r w:rsidR="008E39CA" w:rsidRPr="00785366">
        <w:rPr>
          <w:sz w:val="22"/>
          <w:szCs w:val="22"/>
        </w:rPr>
        <w:t>la na internetu a zakro</w:t>
      </w:r>
      <w:r w:rsidR="008E39CA" w:rsidRPr="00785366">
        <w:rPr>
          <w:rFonts w:ascii="Cambria" w:hAnsi="Cambria" w:cs="Cambria"/>
          <w:sz w:val="22"/>
          <w:szCs w:val="22"/>
        </w:rPr>
        <w:t>č</w:t>
      </w:r>
      <w:r w:rsidR="008E39CA" w:rsidRPr="00785366">
        <w:rPr>
          <w:sz w:val="22"/>
          <w:szCs w:val="22"/>
        </w:rPr>
        <w:t>it proti nim v p</w:t>
      </w:r>
      <w:r w:rsidR="008E39CA" w:rsidRPr="00785366">
        <w:rPr>
          <w:rFonts w:ascii="Cambria" w:hAnsi="Cambria" w:cs="Cambria"/>
          <w:sz w:val="22"/>
          <w:szCs w:val="22"/>
        </w:rPr>
        <w:t>ř</w:t>
      </w:r>
      <w:r w:rsidR="008E39CA" w:rsidRPr="00785366">
        <w:rPr>
          <w:rFonts w:ascii="Rockwell" w:hAnsi="Rockwell" w:cs="Rockwell"/>
          <w:sz w:val="22"/>
          <w:szCs w:val="22"/>
        </w:rPr>
        <w:t>í</w:t>
      </w:r>
      <w:r w:rsidR="008E39CA" w:rsidRPr="00785366">
        <w:rPr>
          <w:sz w:val="22"/>
          <w:szCs w:val="22"/>
        </w:rPr>
        <w:t>pad</w:t>
      </w:r>
      <w:r w:rsidR="008E39CA" w:rsidRPr="00785366">
        <w:rPr>
          <w:rFonts w:ascii="Cambria" w:hAnsi="Cambria" w:cs="Cambria"/>
          <w:sz w:val="22"/>
          <w:szCs w:val="22"/>
        </w:rPr>
        <w:t>ě</w:t>
      </w:r>
      <w:r w:rsidR="008E39CA" w:rsidRPr="00785366">
        <w:rPr>
          <w:sz w:val="22"/>
          <w:szCs w:val="22"/>
        </w:rPr>
        <w:t xml:space="preserve">, </w:t>
      </w:r>
      <w:r w:rsidR="008E39CA" w:rsidRPr="00785366">
        <w:rPr>
          <w:rFonts w:ascii="Cambria" w:hAnsi="Cambria" w:cs="Cambria"/>
          <w:sz w:val="22"/>
          <w:szCs w:val="22"/>
        </w:rPr>
        <w:t>ž</w:t>
      </w:r>
      <w:r w:rsidR="008E39CA" w:rsidRPr="00785366">
        <w:rPr>
          <w:sz w:val="22"/>
          <w:szCs w:val="22"/>
        </w:rPr>
        <w:t>e tento odkaz odmítnou odstranit, ani</w:t>
      </w:r>
      <w:r w:rsidR="008E39CA" w:rsidRPr="00785366">
        <w:rPr>
          <w:rFonts w:ascii="Cambria" w:hAnsi="Cambria" w:cs="Cambria"/>
          <w:sz w:val="22"/>
          <w:szCs w:val="22"/>
        </w:rPr>
        <w:t>ž</w:t>
      </w:r>
      <w:r w:rsidR="008E39CA" w:rsidRPr="00785366">
        <w:rPr>
          <w:sz w:val="22"/>
          <w:szCs w:val="22"/>
        </w:rPr>
        <w:t xml:space="preserve"> by se museli dovol</w:t>
      </w:r>
      <w:r w:rsidR="008E39CA" w:rsidRPr="00785366">
        <w:rPr>
          <w:rFonts w:ascii="Rockwell" w:hAnsi="Rockwell" w:cs="Rockwell"/>
          <w:sz w:val="22"/>
          <w:szCs w:val="22"/>
        </w:rPr>
        <w:t>á</w:t>
      </w:r>
      <w:r w:rsidR="008E39CA" w:rsidRPr="00785366">
        <w:rPr>
          <w:sz w:val="22"/>
          <w:szCs w:val="22"/>
        </w:rPr>
        <w:t>vat n</w:t>
      </w:r>
      <w:r w:rsidR="008E39CA" w:rsidRPr="00785366">
        <w:rPr>
          <w:rFonts w:ascii="Cambria" w:hAnsi="Cambria" w:cs="Cambria"/>
          <w:sz w:val="22"/>
          <w:szCs w:val="22"/>
        </w:rPr>
        <w:t>ě</w:t>
      </w:r>
      <w:r w:rsidR="008E39CA" w:rsidRPr="00785366">
        <w:rPr>
          <w:sz w:val="22"/>
          <w:szCs w:val="22"/>
        </w:rPr>
        <w:t>kter</w:t>
      </w:r>
      <w:r w:rsidR="008E39CA" w:rsidRPr="00785366">
        <w:rPr>
          <w:rFonts w:ascii="Rockwell" w:hAnsi="Rockwell" w:cs="Rockwell"/>
          <w:sz w:val="22"/>
          <w:szCs w:val="22"/>
        </w:rPr>
        <w:t>é</w:t>
      </w:r>
      <w:r w:rsidR="008E39CA" w:rsidRPr="00785366">
        <w:rPr>
          <w:sz w:val="22"/>
          <w:szCs w:val="22"/>
        </w:rPr>
        <w:t xml:space="preserve"> z v</w:t>
      </w:r>
      <w:r w:rsidR="008E39CA" w:rsidRPr="00785366">
        <w:rPr>
          <w:rFonts w:ascii="Rockwell" w:hAnsi="Rockwell" w:cs="Rockwell"/>
          <w:sz w:val="22"/>
          <w:szCs w:val="22"/>
        </w:rPr>
        <w:t>ý</w:t>
      </w:r>
      <w:r w:rsidR="008E39CA" w:rsidRPr="00785366">
        <w:rPr>
          <w:sz w:val="22"/>
          <w:szCs w:val="22"/>
        </w:rPr>
        <w:t>jimek uveden</w:t>
      </w:r>
      <w:r w:rsidR="008E39CA" w:rsidRPr="00785366">
        <w:rPr>
          <w:rFonts w:ascii="Rockwell" w:hAnsi="Rockwell" w:cs="Rockwell"/>
          <w:sz w:val="22"/>
          <w:szCs w:val="22"/>
        </w:rPr>
        <w:t>ý</w:t>
      </w:r>
      <w:r w:rsidR="008E39CA" w:rsidRPr="00785366">
        <w:rPr>
          <w:sz w:val="22"/>
          <w:szCs w:val="22"/>
        </w:rPr>
        <w:t xml:space="preserve">ch v tomto </w:t>
      </w:r>
      <w:r w:rsidR="008E39CA" w:rsidRPr="00785366">
        <w:rPr>
          <w:rFonts w:ascii="Cambria" w:hAnsi="Cambria" w:cs="Cambria"/>
          <w:sz w:val="22"/>
          <w:szCs w:val="22"/>
        </w:rPr>
        <w:t>č</w:t>
      </w:r>
      <w:r w:rsidR="008E39CA" w:rsidRPr="00785366">
        <w:rPr>
          <w:sz w:val="22"/>
          <w:szCs w:val="22"/>
        </w:rPr>
        <w:t>l. 5 odst. 3.</w:t>
      </w:r>
    </w:p>
    <w:p w:rsidR="00125E23" w:rsidRDefault="00125E23" w:rsidP="00121448">
      <w:pPr>
        <w:rPr>
          <w:sz w:val="20"/>
          <w:szCs w:val="20"/>
        </w:rPr>
      </w:pPr>
    </w:p>
    <w:p w:rsidR="00125E23" w:rsidRPr="003A401D" w:rsidRDefault="00125E23" w:rsidP="00121448">
      <w:pPr>
        <w:rPr>
          <w:sz w:val="20"/>
          <w:szCs w:val="20"/>
        </w:rPr>
      </w:pPr>
    </w:p>
    <w:p w:rsidR="00CD5121" w:rsidRDefault="00CD5121" w:rsidP="00121448">
      <w:r>
        <w:t>*********************************************************</w:t>
      </w:r>
      <w:r w:rsidR="00D07B1E">
        <w:t>*****************************</w:t>
      </w:r>
    </w:p>
    <w:p w:rsidR="003A401D" w:rsidRDefault="003A401D" w:rsidP="00121448"/>
    <w:p w:rsidR="003A401D" w:rsidRDefault="003A401D" w:rsidP="00121448"/>
    <w:p w:rsidR="003A401D" w:rsidRDefault="003A401D" w:rsidP="00121448"/>
    <w:p w:rsidR="003A401D" w:rsidRDefault="003A401D" w:rsidP="00121448">
      <w:pPr>
        <w:sectPr w:rsidR="003A401D">
          <w:type w:val="continuous"/>
          <w:pgSz w:w="12240" w:h="15840"/>
          <w:pgMar w:top="936" w:right="936" w:bottom="936" w:left="936" w:header="720" w:footer="720" w:gutter="0"/>
          <w:cols w:space="720"/>
          <w:docGrid w:linePitch="360"/>
        </w:sectPr>
      </w:pPr>
    </w:p>
    <w:p w:rsidR="00DB0E33" w:rsidRPr="007D0E37" w:rsidRDefault="003A401D" w:rsidP="007D0E37">
      <w:pPr>
        <w:pStyle w:val="Nadpis2"/>
      </w:pPr>
      <w:r>
        <w:t xml:space="preserve"> </w:t>
      </w:r>
      <w:r w:rsidR="007D0E37" w:rsidRPr="007D0E37">
        <w:t>R</w:t>
      </w:r>
      <w:r w:rsidR="00DB0E33" w:rsidRPr="007D0E37">
        <w:t xml:space="preserve">ozsudek </w:t>
      </w:r>
      <w:r w:rsidR="007D0E37" w:rsidRPr="007D0E37">
        <w:t xml:space="preserve">Ústavního soudu </w:t>
      </w:r>
      <w:proofErr w:type="spellStart"/>
      <w:r w:rsidR="007D0E37" w:rsidRPr="007D0E37">
        <w:t>sp.zn</w:t>
      </w:r>
      <w:proofErr w:type="spellEnd"/>
      <w:r w:rsidR="007D0E37" w:rsidRPr="007D0E37">
        <w:t>. I. ÚS 1486/15 z 9.2. 1916 –</w:t>
      </w:r>
      <w:r w:rsidR="007D0E37">
        <w:t xml:space="preserve"> P</w:t>
      </w:r>
      <w:r w:rsidR="007D0E37">
        <w:rPr>
          <w:rFonts w:ascii="Cambria" w:hAnsi="Cambria" w:cs="Cambria"/>
        </w:rPr>
        <w:t>ř</w:t>
      </w:r>
      <w:r w:rsidR="007D0E37">
        <w:t>e</w:t>
      </w:r>
      <w:r w:rsidR="007D0E37">
        <w:rPr>
          <w:rFonts w:ascii="Cambria" w:hAnsi="Cambria" w:cs="Cambria"/>
        </w:rPr>
        <w:t>č</w:t>
      </w:r>
      <w:r w:rsidR="007D0E37">
        <w:t xml:space="preserve">in </w:t>
      </w:r>
      <w:r w:rsidR="00995B06">
        <w:t xml:space="preserve">pohrdání soudem a svoboda projevu </w:t>
      </w:r>
    </w:p>
    <w:p w:rsidR="004A2C4C" w:rsidRDefault="004A2C4C" w:rsidP="004A2C4C"/>
    <w:p w:rsidR="005732F8" w:rsidRDefault="005732F8" w:rsidP="004A2C4C"/>
    <w:p w:rsidR="005732F8" w:rsidRDefault="00D07B1E" w:rsidP="005732F8">
      <w:pPr>
        <w:jc w:val="both"/>
        <w:rPr>
          <w:sz w:val="20"/>
          <w:szCs w:val="20"/>
        </w:rPr>
      </w:pPr>
      <w:r>
        <w:rPr>
          <w:sz w:val="20"/>
          <w:szCs w:val="20"/>
        </w:rPr>
        <w:t>Stěžovatel v dubnu 2010 u o</w:t>
      </w:r>
      <w:r w:rsidR="005732F8" w:rsidRPr="005732F8">
        <w:rPr>
          <w:sz w:val="20"/>
          <w:szCs w:val="20"/>
        </w:rPr>
        <w:t>kresního soudu</w:t>
      </w:r>
      <w:r>
        <w:rPr>
          <w:sz w:val="20"/>
          <w:szCs w:val="20"/>
        </w:rPr>
        <w:t xml:space="preserve"> </w:t>
      </w:r>
      <w:r w:rsidR="005732F8" w:rsidRPr="005732F8">
        <w:rPr>
          <w:sz w:val="20"/>
          <w:szCs w:val="20"/>
        </w:rPr>
        <w:t xml:space="preserve"> při rozhodování o vzetí do vazby uvedl, že rozhodující soudce  "na něho působí dojmem, že není psychicky v pořádku, a že to vypadá, že je soud v rukou blázna, po vyhlášení usnesení o vzetí do vazby prohlásil, že rozhodnutí vydal soudce, který nebyl schopen doložit svůj zdravotní stav, že je důvodné se domnívat, že je nepříčetný a právě se zbláznil, dále uváděl, že u soudu  mají ještě daleko větší kretény než v</w:t>
      </w:r>
      <w:r w:rsidR="007E4AE4">
        <w:rPr>
          <w:sz w:val="20"/>
          <w:szCs w:val="20"/>
        </w:rPr>
        <w:t> u jiného jmenovaného soudu</w:t>
      </w:r>
      <w:r w:rsidR="005732F8" w:rsidRPr="005732F8">
        <w:rPr>
          <w:sz w:val="20"/>
          <w:szCs w:val="20"/>
        </w:rPr>
        <w:t xml:space="preserve"> a </w:t>
      </w:r>
      <w:r w:rsidR="007E4AE4">
        <w:rPr>
          <w:sz w:val="20"/>
          <w:szCs w:val="20"/>
        </w:rPr>
        <w:t xml:space="preserve">soudce </w:t>
      </w:r>
      <w:r w:rsidR="005732F8" w:rsidRPr="005732F8">
        <w:rPr>
          <w:sz w:val="20"/>
          <w:szCs w:val="20"/>
        </w:rPr>
        <w:t xml:space="preserve"> nazval blbečkem a kre</w:t>
      </w:r>
      <w:r w:rsidR="007E4AE4">
        <w:rPr>
          <w:sz w:val="20"/>
          <w:szCs w:val="20"/>
        </w:rPr>
        <w:t>ténem". V</w:t>
      </w:r>
      <w:r w:rsidR="005732F8" w:rsidRPr="005732F8">
        <w:rPr>
          <w:sz w:val="20"/>
          <w:szCs w:val="20"/>
        </w:rPr>
        <w:t xml:space="preserve"> průběhu hlavního líčení na dotaz </w:t>
      </w:r>
      <w:r w:rsidR="007E4AE4">
        <w:rPr>
          <w:sz w:val="20"/>
          <w:szCs w:val="20"/>
        </w:rPr>
        <w:t>soudce</w:t>
      </w:r>
      <w:r w:rsidR="005732F8" w:rsidRPr="005732F8">
        <w:rPr>
          <w:sz w:val="20"/>
          <w:szCs w:val="20"/>
        </w:rPr>
        <w:t>, zda si přečetl písemné odůvodnění rozhodnutí o vzetí do vazby, odpověděl, "že výtvory psychopatů zásadně nečte a dotázal se soudce, zda se vyrovnal s jeho námitkou nepříčetnosti s tím, že vznesl právě námitku nepříčetnosti a nikoli kretenismu, kterou vznáší právě nyní, dále uváděl, že při rozhodování o vzetí do vazby se soudce choval jako psychicky vyšinutý člověk, opakovaně se dožadoval, aby soudce doložil, že je psychicky příčetný, ve své závěrečné řeči pak soudce označil za nebezpečnou osobu, masově zneužívající své pravomoci, jako pokřiveného chudáka, který nutně vyžaduje psychologicko-psychiatrické vyšetření, s tím že jeho bludy odmítá dále poslouchat, a takto jednal, přestože byl předsedou senátu opakovaně vyzýván, aby takových výroků zanechal a upozorněn na skutečnost, že může být vykázán z j</w:t>
      </w:r>
      <w:r w:rsidR="007E4AE4">
        <w:rPr>
          <w:sz w:val="20"/>
          <w:szCs w:val="20"/>
        </w:rPr>
        <w:t xml:space="preserve">ednací síně. </w:t>
      </w:r>
    </w:p>
    <w:p w:rsidR="007E4AE4" w:rsidRDefault="007E4AE4" w:rsidP="005732F8">
      <w:pPr>
        <w:jc w:val="both"/>
        <w:rPr>
          <w:sz w:val="20"/>
          <w:szCs w:val="20"/>
        </w:rPr>
      </w:pPr>
    </w:p>
    <w:p w:rsidR="007E4AE4" w:rsidRPr="005732F8" w:rsidRDefault="007E4AE4" w:rsidP="005732F8">
      <w:pPr>
        <w:jc w:val="both"/>
        <w:rPr>
          <w:sz w:val="20"/>
          <w:szCs w:val="20"/>
        </w:rPr>
      </w:pPr>
      <w:r>
        <w:rPr>
          <w:sz w:val="20"/>
          <w:szCs w:val="20"/>
        </w:rPr>
        <w:t xml:space="preserve">Podle soudu </w:t>
      </w:r>
      <w:r>
        <w:rPr>
          <w:sz w:val="20"/>
          <w:szCs w:val="20"/>
        </w:rPr>
        <w:t>stěžovatel tímto jednáním spáchal přečin pohrdání soudem podle § 336 písm. b) trestního zákoníku.</w:t>
      </w:r>
    </w:p>
    <w:p w:rsidR="007E4AE4" w:rsidRDefault="007E4AE4" w:rsidP="007E4AE4">
      <w:pPr>
        <w:jc w:val="both"/>
        <w:rPr>
          <w:sz w:val="20"/>
          <w:szCs w:val="20"/>
        </w:rPr>
      </w:pPr>
      <w:r>
        <w:rPr>
          <w:sz w:val="20"/>
          <w:szCs w:val="20"/>
        </w:rPr>
        <w:t>Stěžovateli byl již v</w:t>
      </w:r>
      <w:r>
        <w:rPr>
          <w:sz w:val="20"/>
          <w:szCs w:val="20"/>
        </w:rPr>
        <w:t xml:space="preserve"> jiném řízení uložen úhrnný trest odnětí svobody v trvání sedmi měsíců, protože se dopustil přečinu vyhrožování s cílem působit na úřední osobu podle § 326 odst. 1 písm. b) trestního </w:t>
      </w:r>
      <w:r>
        <w:rPr>
          <w:sz w:val="20"/>
          <w:szCs w:val="20"/>
        </w:rPr>
        <w:t>zákoníku (vůči místopředsedovi o</w:t>
      </w:r>
      <w:r>
        <w:rPr>
          <w:sz w:val="20"/>
          <w:szCs w:val="20"/>
        </w:rPr>
        <w:t xml:space="preserve">bvodního soudu) a zločinu násilí proti úřední osobě podle § 325 odst. 1 písm. a), odst. 2 písm. b) trestního zákoníku (zlomil palec příslušníku justiční strážce při potyčce, kterou vyprovokoval). Uvedený výrok o trestu okresní soud zrušil a místo toho uložil stěžovateli za všechny tři trestné činy souhrnný trest odnětí svobody v trvání dvanácti měsíců. </w:t>
      </w:r>
      <w:r>
        <w:rPr>
          <w:sz w:val="20"/>
          <w:szCs w:val="20"/>
        </w:rPr>
        <w:t>Uvedl, že obžalovaný se dopouští trestné činnosti téže povahy opakovaně a dosavadní sankce vůči němu nesplnily svůj účel.</w:t>
      </w:r>
      <w:r w:rsidR="00C70724">
        <w:rPr>
          <w:sz w:val="20"/>
          <w:szCs w:val="20"/>
        </w:rPr>
        <w:t xml:space="preserve"> Krajský soud odvolání stěžovatele zamítl. A následně Nejvyšší soud v Praze dovolání odmítl. </w:t>
      </w:r>
      <w:r w:rsidR="00C70724">
        <w:rPr>
          <w:sz w:val="20"/>
          <w:szCs w:val="20"/>
        </w:rPr>
        <w:t xml:space="preserve">Podle Nejvyššího soudu je bez jakýchkoliv pochyb, že jednání stěžovatele se nacházelo mimo mantinely civilního i správního práva.  </w:t>
      </w:r>
    </w:p>
    <w:p w:rsidR="003100D0" w:rsidRDefault="003100D0" w:rsidP="007E4AE4">
      <w:pPr>
        <w:jc w:val="both"/>
        <w:rPr>
          <w:sz w:val="20"/>
          <w:szCs w:val="20"/>
        </w:rPr>
      </w:pPr>
    </w:p>
    <w:p w:rsidR="003100D0" w:rsidRDefault="003100D0" w:rsidP="003100D0">
      <w:pPr>
        <w:jc w:val="both"/>
        <w:rPr>
          <w:sz w:val="20"/>
          <w:szCs w:val="20"/>
        </w:rPr>
      </w:pPr>
      <w:r>
        <w:rPr>
          <w:sz w:val="20"/>
          <w:szCs w:val="20"/>
        </w:rPr>
        <w:t>Stěžovatel ve své ústavní stížnosti uvádí, že má právo bránit se nespravedlivému postupu proti němu, kterého se navíc orgány veřejné moci dopouštějí opakovaně a tím zvyšují jeho citlivost na takový postup. Podle stěžovatele byly jeho výroky reakcí na hrubě nezákonný postup v trestním řízení a při rozhodování soudu o vazbě. Poukazuje na to, že jeho trestní stíhání v původní trestní věci bylo později zastaveno a za vykonanou vazbu byl odškodněn.</w:t>
      </w:r>
      <w:r w:rsidRPr="003100D0">
        <w:rPr>
          <w:sz w:val="20"/>
          <w:szCs w:val="20"/>
        </w:rPr>
        <w:t xml:space="preserve"> </w:t>
      </w:r>
      <w:r>
        <w:rPr>
          <w:sz w:val="20"/>
          <w:szCs w:val="20"/>
        </w:rPr>
        <w:t>Rovněž namítá, že jeho jednání postrádá intenzity požadované trestním zákonem a není přečinem, nýbrž maximálně přestupkem.</w:t>
      </w:r>
      <w:r w:rsidR="0094235A">
        <w:rPr>
          <w:sz w:val="20"/>
          <w:szCs w:val="20"/>
        </w:rPr>
        <w:t xml:space="preserve"> Podle stěžovatele mu bylo odepřeno právo na spravedlivý proces. </w:t>
      </w:r>
    </w:p>
    <w:p w:rsidR="0094235A" w:rsidRDefault="0094235A" w:rsidP="003100D0">
      <w:pPr>
        <w:jc w:val="both"/>
        <w:rPr>
          <w:sz w:val="20"/>
          <w:szCs w:val="20"/>
        </w:rPr>
      </w:pPr>
    </w:p>
    <w:p w:rsidR="00856934" w:rsidRDefault="0094235A" w:rsidP="00856934">
      <w:pPr>
        <w:jc w:val="both"/>
        <w:rPr>
          <w:sz w:val="20"/>
          <w:szCs w:val="20"/>
        </w:rPr>
      </w:pPr>
      <w:r>
        <w:rPr>
          <w:sz w:val="20"/>
          <w:szCs w:val="20"/>
        </w:rPr>
        <w:t>Ústav</w:t>
      </w:r>
      <w:r w:rsidR="00856934">
        <w:rPr>
          <w:sz w:val="20"/>
          <w:szCs w:val="20"/>
        </w:rPr>
        <w:t xml:space="preserve">ní soud se nejprve zabýval tím, zda nebylo porušeno stěžovatelovo právo na svobodu projevu, a sice s ohledem na skutečnost, že </w:t>
      </w:r>
      <w:r w:rsidR="003C1B51">
        <w:rPr>
          <w:sz w:val="20"/>
          <w:szCs w:val="20"/>
        </w:rPr>
        <w:t>trestní zákoník a § 336 představuje zákonem stanovené omezení svobody projevu</w:t>
      </w:r>
      <w:r w:rsidR="00856934">
        <w:rPr>
          <w:sz w:val="20"/>
          <w:szCs w:val="20"/>
        </w:rPr>
        <w:t>.</w:t>
      </w:r>
    </w:p>
    <w:p w:rsidR="00431F81" w:rsidRDefault="00431F81" w:rsidP="00431F81">
      <w:pPr>
        <w:jc w:val="both"/>
        <w:rPr>
          <w:sz w:val="20"/>
          <w:szCs w:val="20"/>
        </w:rPr>
      </w:pPr>
      <w:r>
        <w:rPr>
          <w:sz w:val="20"/>
          <w:szCs w:val="20"/>
        </w:rPr>
        <w:t>V projednávaném případě není pochyb o tom, že stěžovatel předmětné výroky, za něž byl odsouzen, vůči soudci okresního soudu skutečně pronesl; to ostatně nezpochybňuje ani stěžovatel. Jádrem sporu je otázka, zda z ústavněprávního hlediska obstojí závěr, že pronesením těchto výroků stěžovatel spáchal trestný čin a že uložený trest je přiměřený. V této souvislosti stěžovatel poukázal na to, že jeho výroky byly reakcí na postup a rozhodování soudu, které považoval za nezákonné.</w:t>
      </w:r>
    </w:p>
    <w:p w:rsidR="00431F81" w:rsidRDefault="00431F81" w:rsidP="00431F81">
      <w:pPr>
        <w:jc w:val="both"/>
        <w:rPr>
          <w:sz w:val="20"/>
          <w:szCs w:val="20"/>
        </w:rPr>
      </w:pPr>
      <w:r>
        <w:rPr>
          <w:sz w:val="20"/>
          <w:szCs w:val="20"/>
        </w:rPr>
        <w:t xml:space="preserve">Stěžovatel předmětnými výroky pronesenými v průběhu soudních jednání opakovaně vyjádřil pochybnosti o příčetnosti konkrétního soudce okresního soudu a označil ho mimo jiné za "blbečka", "kreténa", "psychopata" a "psychicky vyšinutého". Tyto výroky na jedné straně směřují k popisu psychického stavu soudce, na druhé straně vyjadřují i stěžovatelovo negativní hodnocení. Jeho projev a výroky v něm obsažené tedy kombinují skutkový a hodnotící prvek. </w:t>
      </w:r>
      <w:r w:rsidRPr="00431F81">
        <w:rPr>
          <w:b/>
          <w:color w:val="FF0000"/>
          <w:sz w:val="20"/>
          <w:szCs w:val="20"/>
        </w:rPr>
        <w:t>Tyto výroky proto Ústavní soud hodnotí jako hybridní.</w:t>
      </w:r>
      <w:r w:rsidRPr="00431F81">
        <w:rPr>
          <w:color w:val="FF0000"/>
          <w:sz w:val="20"/>
          <w:szCs w:val="20"/>
        </w:rPr>
        <w:t xml:space="preserve"> </w:t>
      </w:r>
      <w:r>
        <w:rPr>
          <w:sz w:val="20"/>
          <w:szCs w:val="20"/>
        </w:rPr>
        <w:t xml:space="preserve">Tato klasifikace platí i pro výrok stěžovatele, že soudce masově zneužívá své </w:t>
      </w:r>
      <w:proofErr w:type="gramStart"/>
      <w:r>
        <w:rPr>
          <w:sz w:val="20"/>
          <w:szCs w:val="20"/>
        </w:rPr>
        <w:t>pravomoci - ten</w:t>
      </w:r>
      <w:proofErr w:type="gramEnd"/>
      <w:r>
        <w:rPr>
          <w:sz w:val="20"/>
          <w:szCs w:val="20"/>
        </w:rPr>
        <w:t xml:space="preserve"> sice nesměřuje k charakteristice psychického stavu soudce, ale týká se </w:t>
      </w:r>
      <w:r>
        <w:rPr>
          <w:sz w:val="20"/>
          <w:szCs w:val="20"/>
        </w:rPr>
        <w:lastRenderedPageBreak/>
        <w:t xml:space="preserve">způsobu, jakým vykonává svou funkci, a dal by se považovat za nařčení z kárného provinění nebo trestné činnosti, nicméně i u tohoto výroku lze přijmout argumentaci stěžovatele, že tímto výrokem chtěl vyjádřit svůj názor. S ohledem na celkové vyznění všech výroků a kontext tedy považuje Ústavní soud i tento výrok za hybridní. </w:t>
      </w:r>
    </w:p>
    <w:p w:rsidR="00431F81" w:rsidRDefault="00431F81" w:rsidP="00431F81">
      <w:pPr>
        <w:jc w:val="both"/>
        <w:rPr>
          <w:sz w:val="20"/>
          <w:szCs w:val="20"/>
        </w:rPr>
      </w:pPr>
    </w:p>
    <w:p w:rsidR="00431F81" w:rsidRPr="003B714A" w:rsidRDefault="00431F81" w:rsidP="00431F81">
      <w:pPr>
        <w:jc w:val="both"/>
        <w:rPr>
          <w:b/>
          <w:color w:val="FF0000"/>
          <w:sz w:val="20"/>
          <w:szCs w:val="20"/>
        </w:rPr>
      </w:pPr>
      <w:r>
        <w:rPr>
          <w:sz w:val="20"/>
          <w:szCs w:val="20"/>
        </w:rPr>
        <w:t>Vzhledem k tomu jde o hybridní výroky, u nichž je třeba zkoumat, zda mají dostatečný skutkový základ</w:t>
      </w:r>
      <w:proofErr w:type="gramStart"/>
      <w:r>
        <w:rPr>
          <w:sz w:val="20"/>
          <w:szCs w:val="20"/>
        </w:rPr>
        <w:t>. .</w:t>
      </w:r>
      <w:proofErr w:type="gramEnd"/>
      <w:r>
        <w:rPr>
          <w:sz w:val="20"/>
          <w:szCs w:val="20"/>
        </w:rPr>
        <w:t xml:space="preserve"> Pokud jde o výroky týkající se údajného špatného psychického zdraví soudce (že se soudce "zbláznil", že je "nepříčetný", že je "psychopat" či "psychicky vyšinutý"), pro zvýšenou toleranci vůči projevu stěžovatele v projednávané svědčí, že šlo o projev obviněného (kritérium kdo) učiněný ústně při jednání v soudní síni (kritérium kde). Naopak k tíži stěžovatele jde, že šlo o kritiku konkrétního soudce okresního soudu (kritérium vůči komu), a nikoliv soudní moci jako celku. Dále v neprospěch stěžovatele hovoří i to, že šlo o kritiku ad personam (soudce) a nikoliv kritiku ad </w:t>
      </w:r>
      <w:proofErr w:type="spellStart"/>
      <w:r>
        <w:rPr>
          <w:sz w:val="20"/>
          <w:szCs w:val="20"/>
        </w:rPr>
        <w:t>rem</w:t>
      </w:r>
      <w:proofErr w:type="spellEnd"/>
      <w:r>
        <w:rPr>
          <w:sz w:val="20"/>
          <w:szCs w:val="20"/>
        </w:rPr>
        <w:t xml:space="preserve"> (jeho rozhodnutí) a skutečnost, že tyto výroky stěžovatele byly velmi expresivní (kritérium jak). Navíc tyto výroky nesmě</w:t>
      </w:r>
      <w:r>
        <w:rPr>
          <w:sz w:val="20"/>
          <w:szCs w:val="20"/>
        </w:rPr>
        <w:t>řovaly do profesní sféry soudce</w:t>
      </w:r>
      <w:r>
        <w:rPr>
          <w:sz w:val="20"/>
          <w:szCs w:val="20"/>
        </w:rPr>
        <w:t>, nýbrž do jeho soukromé sféry (kritérium co). Ústavní soud v této souvislosti již dříve konstatoval, že nevylučuje, že ve výjimečných případech může špatné psychické zdraví soudce ne</w:t>
      </w:r>
      <w:r>
        <w:rPr>
          <w:sz w:val="20"/>
          <w:szCs w:val="20"/>
        </w:rPr>
        <w:t>gativně ovlivňovat práci soudce</w:t>
      </w:r>
      <w:r>
        <w:rPr>
          <w:sz w:val="20"/>
          <w:szCs w:val="20"/>
        </w:rPr>
        <w:t>. V takové situaci by se kritika tohoto stavu již týkala způsobu, jakým dotyčný soudce vykonává svou funkci, tedy jeho profesní, a nikoliv soukromé sféry. Stejně tak může být za určitých okolností neslučitelné s výkonem soudcovské funkce i deviantní chování soudce</w:t>
      </w:r>
      <w:r>
        <w:rPr>
          <w:sz w:val="20"/>
          <w:szCs w:val="20"/>
        </w:rPr>
        <w:t xml:space="preserve"> </w:t>
      </w:r>
      <w:r>
        <w:rPr>
          <w:sz w:val="20"/>
          <w:szCs w:val="20"/>
        </w:rPr>
        <w:t>a může tak založit legitimní dův</w:t>
      </w:r>
      <w:r w:rsidR="003B714A">
        <w:rPr>
          <w:sz w:val="20"/>
          <w:szCs w:val="20"/>
        </w:rPr>
        <w:t>od pro kritiku dotčeného soudce.</w:t>
      </w:r>
      <w:r>
        <w:rPr>
          <w:sz w:val="20"/>
          <w:szCs w:val="20"/>
        </w:rPr>
        <w:t xml:space="preserve"> Taková kritika se ovšem musí zakládat na objektivních důvodech. Za okolností, kdy v neprospěch stěžovatele hovoří většina kritérií uvedených v předchozím bodě tohoto usnesení, je tedy nezbytné, aby stěžovatel pro své výroky předložil alespoň nějaké objektivní zdůvodnění (tj. například špatnou artikulace soudce, zjevně nesouvislý projev soudce, jeho usínání v soudní síni či jiný viditelný jev, který by i nezávislý pozorovatel mohl vnímat jako indikaci zdravotního handicapu soudce); pokud tak neučiní, jeho výroky nemají dostatečný skutkový základ a nepožívají ochrany </w:t>
      </w:r>
      <w:r w:rsidR="003B714A">
        <w:rPr>
          <w:sz w:val="20"/>
          <w:szCs w:val="20"/>
        </w:rPr>
        <w:t>čl. 17 Listiny a čl. 10 Úmluvy</w:t>
      </w:r>
      <w:r>
        <w:rPr>
          <w:sz w:val="20"/>
          <w:szCs w:val="20"/>
        </w:rPr>
        <w:t xml:space="preserve">. Takové objektivní zdůvodnění však stěžovatel nepředložil. </w:t>
      </w:r>
      <w:r w:rsidRPr="003B714A">
        <w:rPr>
          <w:b/>
          <w:color w:val="FF0000"/>
          <w:sz w:val="20"/>
          <w:szCs w:val="20"/>
        </w:rPr>
        <w:t xml:space="preserve">Ústavní soud s ohledem na tyto okolnosti konstatuje, že tyto výroky stěžovatele neměly dostatečnou oporu ve skutkovém základu, a tudíž jde o excesivní projev, který nepožívá ústavněprávní ochrany. </w:t>
      </w:r>
    </w:p>
    <w:p w:rsidR="00431F81" w:rsidRDefault="00431F81" w:rsidP="00431F81">
      <w:pPr>
        <w:jc w:val="both"/>
        <w:rPr>
          <w:sz w:val="20"/>
          <w:szCs w:val="20"/>
        </w:rPr>
      </w:pPr>
    </w:p>
    <w:p w:rsidR="00431F81" w:rsidRDefault="00431F81" w:rsidP="00431F81">
      <w:pPr>
        <w:jc w:val="both"/>
        <w:rPr>
          <w:sz w:val="20"/>
          <w:szCs w:val="20"/>
        </w:rPr>
      </w:pPr>
      <w:r>
        <w:rPr>
          <w:sz w:val="20"/>
          <w:szCs w:val="20"/>
        </w:rPr>
        <w:t xml:space="preserve"> Pokud jde o výroky stěžovatele označujícího soudce za "kreténa", "blbečka" či "pokřiveného chudáka", </w:t>
      </w:r>
      <w:r w:rsidRPr="003B714A">
        <w:rPr>
          <w:b/>
          <w:color w:val="FF0000"/>
          <w:sz w:val="20"/>
          <w:szCs w:val="20"/>
        </w:rPr>
        <w:t xml:space="preserve">Ústavní soud konstatuje, že tyto výroky stěžovatele zjevně vybočují z mezí obecně uznávaných pravidel </w:t>
      </w:r>
      <w:proofErr w:type="gramStart"/>
      <w:r w:rsidRPr="003B714A">
        <w:rPr>
          <w:b/>
          <w:color w:val="FF0000"/>
          <w:sz w:val="20"/>
          <w:szCs w:val="20"/>
        </w:rPr>
        <w:t>slušnosti - ve</w:t>
      </w:r>
      <w:proofErr w:type="gramEnd"/>
      <w:r w:rsidRPr="003B714A">
        <w:rPr>
          <w:b/>
          <w:color w:val="FF0000"/>
          <w:sz w:val="20"/>
          <w:szCs w:val="20"/>
        </w:rPr>
        <w:t xml:space="preserve"> skutečnosti se jedná o pejorativní až vulgární výrazy, které byly samy o sobě s to znevážit osobu rozhodujícího soudce.</w:t>
      </w:r>
      <w:r w:rsidRPr="003B714A">
        <w:rPr>
          <w:color w:val="FF0000"/>
          <w:sz w:val="20"/>
          <w:szCs w:val="20"/>
        </w:rPr>
        <w:t xml:space="preserve"> </w:t>
      </w:r>
      <w:r>
        <w:rPr>
          <w:sz w:val="20"/>
          <w:szCs w:val="20"/>
        </w:rPr>
        <w:t xml:space="preserve">Takové pejorativní až vulgární výrazy jsou podle judikatury ESLP chráněny pouze </w:t>
      </w:r>
      <w:proofErr w:type="gramStart"/>
      <w:r>
        <w:rPr>
          <w:sz w:val="20"/>
          <w:szCs w:val="20"/>
        </w:rPr>
        <w:t>výjimečně - a</w:t>
      </w:r>
      <w:proofErr w:type="gramEnd"/>
      <w:r>
        <w:rPr>
          <w:sz w:val="20"/>
          <w:szCs w:val="20"/>
        </w:rPr>
        <w:t xml:space="preserve"> to například tehdy, pokud jsou vyprovokovány podobně či stejně ostrými výroky ze strany soudce na adresu účastníka řízení či jeho právního zástupce [tzv. odvetná (</w:t>
      </w:r>
      <w:proofErr w:type="spellStart"/>
      <w:r>
        <w:rPr>
          <w:sz w:val="20"/>
          <w:szCs w:val="20"/>
        </w:rPr>
        <w:t>counterattaack</w:t>
      </w:r>
      <w:proofErr w:type="spellEnd"/>
      <w:r>
        <w:rPr>
          <w:sz w:val="20"/>
          <w:szCs w:val="20"/>
        </w:rPr>
        <w:t xml:space="preserve">, </w:t>
      </w:r>
      <w:proofErr w:type="spellStart"/>
      <w:r>
        <w:rPr>
          <w:sz w:val="20"/>
          <w:szCs w:val="20"/>
        </w:rPr>
        <w:t>Gegen</w:t>
      </w:r>
      <w:r w:rsidR="003B714A">
        <w:rPr>
          <w:sz w:val="20"/>
          <w:szCs w:val="20"/>
        </w:rPr>
        <w:t>schlag</w:t>
      </w:r>
      <w:proofErr w:type="spellEnd"/>
      <w:r w:rsidR="003B714A">
        <w:rPr>
          <w:sz w:val="20"/>
          <w:szCs w:val="20"/>
        </w:rPr>
        <w:t xml:space="preserve">) funkce svobody projevu. </w:t>
      </w:r>
      <w:r>
        <w:rPr>
          <w:sz w:val="20"/>
          <w:szCs w:val="20"/>
        </w:rPr>
        <w:t xml:space="preserve">Shodně přistoupil k </w:t>
      </w:r>
      <w:r>
        <w:rPr>
          <w:sz w:val="20"/>
          <w:szCs w:val="20"/>
        </w:rPr>
        <w:t xml:space="preserve">obdobným výrokům i ESLP v rozsudku ve věci </w:t>
      </w:r>
      <w:proofErr w:type="spellStart"/>
      <w:r>
        <w:rPr>
          <w:sz w:val="20"/>
          <w:szCs w:val="20"/>
        </w:rPr>
        <w:t>Skałka</w:t>
      </w:r>
      <w:proofErr w:type="spellEnd"/>
      <w:r>
        <w:rPr>
          <w:sz w:val="20"/>
          <w:szCs w:val="20"/>
        </w:rPr>
        <w:t xml:space="preserve"> proti Polsku ze dne 27. 5. 2003, stížnost č. 43425/98. V této věci stěžovatel označil členy polského soudu za "nezodpovědné šašky" ("</w:t>
      </w:r>
      <w:proofErr w:type="spellStart"/>
      <w:r>
        <w:rPr>
          <w:sz w:val="20"/>
          <w:szCs w:val="20"/>
        </w:rPr>
        <w:t>irresponsible</w:t>
      </w:r>
      <w:proofErr w:type="spellEnd"/>
      <w:r>
        <w:rPr>
          <w:sz w:val="20"/>
          <w:szCs w:val="20"/>
        </w:rPr>
        <w:t xml:space="preserve"> </w:t>
      </w:r>
      <w:proofErr w:type="spellStart"/>
      <w:r>
        <w:rPr>
          <w:sz w:val="20"/>
          <w:szCs w:val="20"/>
        </w:rPr>
        <w:t>clowns</w:t>
      </w:r>
      <w:proofErr w:type="spellEnd"/>
      <w:r>
        <w:rPr>
          <w:sz w:val="20"/>
          <w:szCs w:val="20"/>
        </w:rPr>
        <w:t>") a jednoho soudce kromě jiného i za "neuvěřitelného kreténa" ("</w:t>
      </w:r>
      <w:proofErr w:type="spellStart"/>
      <w:r>
        <w:rPr>
          <w:sz w:val="20"/>
          <w:szCs w:val="20"/>
        </w:rPr>
        <w:t>outstanding</w:t>
      </w:r>
      <w:proofErr w:type="spellEnd"/>
      <w:r>
        <w:rPr>
          <w:sz w:val="20"/>
          <w:szCs w:val="20"/>
        </w:rPr>
        <w:t xml:space="preserve"> </w:t>
      </w:r>
      <w:proofErr w:type="spellStart"/>
      <w:r>
        <w:rPr>
          <w:sz w:val="20"/>
          <w:szCs w:val="20"/>
        </w:rPr>
        <w:t>cretin</w:t>
      </w:r>
      <w:proofErr w:type="spellEnd"/>
      <w:r>
        <w:rPr>
          <w:sz w:val="20"/>
          <w:szCs w:val="20"/>
        </w:rPr>
        <w:t>", "</w:t>
      </w:r>
      <w:proofErr w:type="spellStart"/>
      <w:r>
        <w:rPr>
          <w:sz w:val="20"/>
          <w:szCs w:val="20"/>
        </w:rPr>
        <w:t>spotegovany</w:t>
      </w:r>
      <w:proofErr w:type="spellEnd"/>
      <w:r>
        <w:rPr>
          <w:sz w:val="20"/>
          <w:szCs w:val="20"/>
        </w:rPr>
        <w:t xml:space="preserve"> </w:t>
      </w:r>
      <w:proofErr w:type="spellStart"/>
      <w:r>
        <w:rPr>
          <w:sz w:val="20"/>
          <w:szCs w:val="20"/>
        </w:rPr>
        <w:t>kretyn</w:t>
      </w:r>
      <w:proofErr w:type="spellEnd"/>
      <w:r>
        <w:rPr>
          <w:sz w:val="20"/>
          <w:szCs w:val="20"/>
        </w:rPr>
        <w:t>") - ESLP poukázal na to, že tato urážlivá slova stěžovatel použil, aniž by vznesl konkrétní námitky a vysvětlil, proč byla tak silná reakce podle něj na místě (</w:t>
      </w:r>
      <w:proofErr w:type="spellStart"/>
      <w:r>
        <w:rPr>
          <w:sz w:val="20"/>
          <w:szCs w:val="20"/>
        </w:rPr>
        <w:t>Skałka</w:t>
      </w:r>
      <w:proofErr w:type="spellEnd"/>
      <w:r>
        <w:rPr>
          <w:sz w:val="20"/>
          <w:szCs w:val="20"/>
        </w:rPr>
        <w:t xml:space="preserve"> proti Polsku, § 36-37). V projednávané věci soudce žádné urážlivé výroky, které by mohly legitimně zavdat příčinu k tak intenzivní reakci (takovým výrokem by mohly být například urážky soudce na adresu stěžovatele v průběhu jednání soudu) vůči stěžovateli nepronesl a stěžovatel neuvedl pro svou silnou reakci žádné jiné legitimní důvody. Z tohoto důvodu tyto výroky nepožívají čl. 17 Listiny a čl. 10 Úmluvy.</w:t>
      </w:r>
    </w:p>
    <w:p w:rsidR="00431F81" w:rsidRDefault="00431F81" w:rsidP="00431F81">
      <w:pPr>
        <w:jc w:val="both"/>
        <w:rPr>
          <w:sz w:val="20"/>
          <w:szCs w:val="20"/>
        </w:rPr>
      </w:pPr>
    </w:p>
    <w:p w:rsidR="00431F81" w:rsidRDefault="00431F81" w:rsidP="00431F81">
      <w:pPr>
        <w:jc w:val="both"/>
        <w:rPr>
          <w:sz w:val="20"/>
          <w:szCs w:val="20"/>
        </w:rPr>
      </w:pPr>
      <w:r>
        <w:rPr>
          <w:sz w:val="20"/>
          <w:szCs w:val="20"/>
        </w:rPr>
        <w:t xml:space="preserve">V této souvislosti Ústavní soud připomíná, že žádný právní řád ani soudní soustava není imunní vůči chybám, přesto se jejich výskyt snaží cestou řádných a mimořádných opravných prostředků minimalizovat. Jedinec, který považuje soudní rozhodnutí za nezákonné, nebo dokonce protiústavní, se tak proti němu musí bránit pomocí těchto právních prostředků, a nikoliv slovním napadáním soudu. Je legitimní žádat totéž i po stěžovateli, přestože Ústavní soud uznává, že ten se svého práva v </w:t>
      </w:r>
      <w:r w:rsidR="003B714A">
        <w:rPr>
          <w:sz w:val="20"/>
          <w:szCs w:val="20"/>
        </w:rPr>
        <w:t>jednom případě domohl až u ESLP</w:t>
      </w:r>
      <w:r>
        <w:rPr>
          <w:sz w:val="20"/>
          <w:szCs w:val="20"/>
        </w:rPr>
        <w:t>. V projednávaném případě navíc kritiku stěžovatele vyvolalo rozhodování o vazbě, které má specifickou povahu. Dále Ústavní soud zdůrazňuje, že pokud by byly připuštěny takto pejorativní výroky na adresu konkrétních soudců, které nemají dostatečný skutkový základ, mohlo by to ochromit fungování justice, neboť by to vedlo k výraznému nárůstu námitek podjatosti, ať už ze strany účastníků řízení či ze strany soudce. Vzhledem k úloze, kterou soudy plní, totiž nelze přijmout, aby účastníci řízení slovně útočili na osobnost soudců soudu prvního stupně jen z toho důvodu, že jejich rozhodování či procesní postup pokládají za nezákonný, tak jako to učinil stěžovatel.</w:t>
      </w:r>
    </w:p>
    <w:p w:rsidR="00431F81" w:rsidRDefault="00431F81" w:rsidP="00431F81">
      <w:pPr>
        <w:jc w:val="both"/>
        <w:rPr>
          <w:sz w:val="20"/>
          <w:szCs w:val="20"/>
        </w:rPr>
      </w:pPr>
    </w:p>
    <w:p w:rsidR="00431F81" w:rsidRDefault="00431F81" w:rsidP="00431F81">
      <w:pPr>
        <w:jc w:val="both"/>
        <w:rPr>
          <w:sz w:val="20"/>
          <w:szCs w:val="20"/>
        </w:rPr>
      </w:pPr>
      <w:r>
        <w:rPr>
          <w:sz w:val="20"/>
          <w:szCs w:val="20"/>
        </w:rPr>
        <w:t>Za těchto okolností nepovažuje Ústavní soud za nezbytné posuzovat samostatně ústavnost dalších výroků stěžovatele, v nichž označil dotčeného soudce okresního soudu za "nebezpečnou osobu, masově zneužívající své pravomoci".</w:t>
      </w:r>
    </w:p>
    <w:p w:rsidR="00431F81" w:rsidRDefault="00431F81" w:rsidP="00431F81">
      <w:pPr>
        <w:jc w:val="both"/>
        <w:rPr>
          <w:sz w:val="20"/>
          <w:szCs w:val="20"/>
        </w:rPr>
      </w:pPr>
    </w:p>
    <w:p w:rsidR="00431F81" w:rsidRDefault="00431F81" w:rsidP="00856934">
      <w:pPr>
        <w:jc w:val="both"/>
        <w:rPr>
          <w:sz w:val="20"/>
          <w:szCs w:val="20"/>
        </w:rPr>
      </w:pPr>
    </w:p>
    <w:p w:rsidR="003100D0" w:rsidRDefault="00231744" w:rsidP="007E4AE4">
      <w:pPr>
        <w:jc w:val="both"/>
        <w:rPr>
          <w:sz w:val="20"/>
          <w:szCs w:val="20"/>
        </w:rPr>
      </w:pPr>
      <w:r w:rsidRPr="00231744">
        <w:rPr>
          <w:sz w:val="20"/>
          <w:szCs w:val="20"/>
          <w:u w:val="single"/>
        </w:rPr>
        <w:t>Ú</w:t>
      </w:r>
      <w:r w:rsidRPr="00231744">
        <w:rPr>
          <w:sz w:val="20"/>
          <w:szCs w:val="20"/>
          <w:u w:val="single"/>
        </w:rPr>
        <w:t xml:space="preserve">stavní soud dospěl k závěru, že obecné soudy právo stěžovatele na svobodu projevu ve smyslu čl. 17 Listiny a čl. 10 Úmluvy </w:t>
      </w:r>
      <w:proofErr w:type="spellStart"/>
      <w:proofErr w:type="gramStart"/>
      <w:r w:rsidRPr="00231744">
        <w:rPr>
          <w:sz w:val="20"/>
          <w:szCs w:val="20"/>
          <w:u w:val="single"/>
        </w:rPr>
        <w:t>neporušily</w:t>
      </w:r>
      <w:r>
        <w:rPr>
          <w:sz w:val="20"/>
          <w:szCs w:val="20"/>
          <w:u w:val="single"/>
        </w:rPr>
        <w:t>.</w:t>
      </w:r>
      <w:r w:rsidR="00CE3B68">
        <w:rPr>
          <w:sz w:val="20"/>
          <w:szCs w:val="20"/>
        </w:rPr>
        <w:t>Ústavní</w:t>
      </w:r>
      <w:proofErr w:type="spellEnd"/>
      <w:proofErr w:type="gramEnd"/>
      <w:r w:rsidR="00CE3B68">
        <w:rPr>
          <w:sz w:val="20"/>
          <w:szCs w:val="20"/>
        </w:rPr>
        <w:t xml:space="preserve"> soud neshledal důvodnými ani ostatní námitky a </w:t>
      </w:r>
      <w:r w:rsidR="00785366" w:rsidRPr="00785366">
        <w:rPr>
          <w:b/>
          <w:sz w:val="20"/>
          <w:szCs w:val="20"/>
        </w:rPr>
        <w:t>ústavní stížnost a návrh s ní spojený odmítl jako návrh zjevně neopodstatněný</w:t>
      </w:r>
      <w:r w:rsidR="00785366">
        <w:rPr>
          <w:sz w:val="20"/>
          <w:szCs w:val="20"/>
        </w:rPr>
        <w:t xml:space="preserve">. </w:t>
      </w:r>
    </w:p>
    <w:p w:rsidR="005732F8" w:rsidRDefault="005732F8" w:rsidP="004A2C4C"/>
    <w:p w:rsidR="004A2C4C" w:rsidRDefault="004A2C4C" w:rsidP="004A2C4C"/>
    <w:p w:rsidR="004A2C4C" w:rsidRDefault="004A2C4C" w:rsidP="004A2C4C"/>
    <w:p w:rsidR="004A2C4C" w:rsidRDefault="004A2C4C" w:rsidP="004A2C4C"/>
    <w:p w:rsidR="004A2C4C" w:rsidRDefault="004A2C4C" w:rsidP="004A2C4C"/>
    <w:p w:rsidR="004A2C4C" w:rsidRDefault="00785366" w:rsidP="004A2C4C">
      <w:r>
        <w:rPr>
          <w:noProof/>
        </w:rPr>
        <w:lastRenderedPageBreak/>
        <mc:AlternateContent>
          <mc:Choice Requires="wps">
            <w:drawing>
              <wp:anchor distT="182880" distB="0" distL="114300" distR="114300" simplePos="0" relativeHeight="251668480" behindDoc="1" locked="0" layoutInCell="1" allowOverlap="1">
                <wp:simplePos x="0" y="0"/>
                <wp:positionH relativeFrom="margin">
                  <wp:posOffset>-76200</wp:posOffset>
                </wp:positionH>
                <wp:positionV relativeFrom="margin">
                  <wp:posOffset>7776210</wp:posOffset>
                </wp:positionV>
                <wp:extent cx="2918460" cy="1112520"/>
                <wp:effectExtent l="0" t="0" r="7620" b="0"/>
                <wp:wrapSquare wrapText="bothSides"/>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112520"/>
                        </a:xfrm>
                        <a:prstGeom prst="rect">
                          <a:avLst/>
                        </a:prstGeom>
                        <a:solidFill>
                          <a:schemeClr val="lt2">
                            <a:lumMod val="97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Look w:val="04A0" w:firstRow="1" w:lastRow="0" w:firstColumn="1" w:lastColumn="0" w:noHBand="0" w:noVBand="1"/>
                            </w:tblPr>
                            <w:tblGrid>
                              <w:gridCol w:w="10356"/>
                            </w:tblGrid>
                            <w:tr w:rsidR="004A2C4C" w:rsidTr="004A2C4C">
                              <w:tc>
                                <w:tcPr>
                                  <w:tcW w:w="5000" w:type="pct"/>
                                  <w:vAlign w:val="center"/>
                                  <w:hideMark/>
                                </w:tcPr>
                                <w:p w:rsidR="004A2C4C" w:rsidRDefault="004A2C4C" w:rsidP="004A2C4C">
                                  <w:pPr>
                                    <w:rPr>
                                      <w:color w:val="696464" w:themeColor="text2"/>
                                      <w:sz w:val="18"/>
                                      <w:szCs w:val="18"/>
                                    </w:rPr>
                                  </w:pPr>
                                </w:p>
                                <w:sdt>
                                  <w:sdtPr>
                                    <w:rPr>
                                      <w:color w:val="696464" w:themeColor="text2"/>
                                      <w:sz w:val="18"/>
                                      <w:szCs w:val="18"/>
                                    </w:rPr>
                                    <w:id w:val="1490515654"/>
                                    <w:dataBinding w:prefixMappings="xmlns:ns0='http://schemas.openxmlformats.org/officeDocument/2006/extended-properties' " w:xpath="/ns0:Properties[1]/ns0:Company[1]" w:storeItemID="{6668398D-A668-4E3E-A5EB-62B293D839F1}"/>
                                    <w:text/>
                                  </w:sdtPr>
                                  <w:sdtEndPr/>
                                  <w:sdtContent>
                                    <w:p w:rsidR="004A2C4C" w:rsidRDefault="004A2C4C" w:rsidP="004A2C4C">
                                      <w:pPr>
                                        <w:rPr>
                                          <w:color w:val="696464" w:themeColor="text2"/>
                                          <w:sz w:val="18"/>
                                          <w:szCs w:val="18"/>
                                        </w:rPr>
                                      </w:pPr>
                                      <w:r>
                                        <w:rPr>
                                          <w:color w:val="696464" w:themeColor="text2"/>
                                          <w:sz w:val="18"/>
                                          <w:szCs w:val="18"/>
                                        </w:rPr>
                                        <w:t>AK JUDr. Helena Chaloupková</w:t>
                                      </w:r>
                                    </w:p>
                                  </w:sdtContent>
                                </w:sdt>
                                <w:p w:rsidR="004A2C4C" w:rsidRDefault="00785366" w:rsidP="004A2C4C">
                                  <w:pPr>
                                    <w:rPr>
                                      <w:color w:val="696464" w:themeColor="text2"/>
                                      <w:sz w:val="18"/>
                                      <w:szCs w:val="18"/>
                                    </w:rPr>
                                  </w:pPr>
                                  <w:r>
                                    <w:rPr>
                                      <w:color w:val="696464" w:themeColor="text2"/>
                                      <w:sz w:val="18"/>
                                      <w:szCs w:val="18"/>
                                    </w:rPr>
                                    <w:t xml:space="preserve">Na Kozačce 1289/7, 120 00 Praha 2 </w:t>
                                  </w:r>
                                </w:p>
                                <w:p w:rsidR="00802EAD" w:rsidRDefault="00802EAD" w:rsidP="004A2C4C">
                                  <w:pPr>
                                    <w:rPr>
                                      <w:color w:val="696464" w:themeColor="text2"/>
                                      <w:sz w:val="18"/>
                                      <w:szCs w:val="18"/>
                                    </w:rPr>
                                  </w:pPr>
                                  <w:r>
                                    <w:rPr>
                                      <w:color w:val="696464" w:themeColor="text2"/>
                                      <w:sz w:val="18"/>
                                      <w:szCs w:val="18"/>
                                    </w:rPr>
                                    <w:t>Tel. +420 223003031</w:t>
                                  </w:r>
                                </w:p>
                                <w:p w:rsidR="00802EAD" w:rsidRDefault="00802EAD" w:rsidP="004A2C4C">
                                  <w:pPr>
                                    <w:rPr>
                                      <w:color w:val="696464" w:themeColor="text2"/>
                                      <w:sz w:val="18"/>
                                      <w:szCs w:val="18"/>
                                    </w:rPr>
                                  </w:pPr>
                                  <w:r>
                                    <w:rPr>
                                      <w:color w:val="696464" w:themeColor="text2"/>
                                      <w:sz w:val="18"/>
                                      <w:szCs w:val="18"/>
                                    </w:rPr>
                                    <w:t>www.helenachaloupkova.cz</w:t>
                                  </w:r>
                                </w:p>
                                <w:p w:rsidR="00802EAD" w:rsidRDefault="00802EAD" w:rsidP="004A2C4C">
                                  <w:pPr>
                                    <w:rPr>
                                      <w:color w:val="696464" w:themeColor="text2"/>
                                    </w:rPr>
                                  </w:pPr>
                                  <w:r>
                                    <w:rPr>
                                      <w:color w:val="696464" w:themeColor="text2"/>
                                      <w:sz w:val="18"/>
                                      <w:szCs w:val="18"/>
                                    </w:rPr>
                                    <w:t xml:space="preserve">e-mail: </w:t>
                                  </w:r>
                                  <w:hyperlink r:id="rId10" w:history="1">
                                    <w:r w:rsidRPr="00A623F8">
                                      <w:rPr>
                                        <w:rStyle w:val="Hypertextovodkaz"/>
                                        <w:sz w:val="18"/>
                                        <w:szCs w:val="18"/>
                                      </w:rPr>
                                      <w:t>advokati@helenachaloupkova.cz</w:t>
                                    </w:r>
                                  </w:hyperlink>
                                  <w:r>
                                    <w:rPr>
                                      <w:color w:val="696464" w:themeColor="text2"/>
                                      <w:sz w:val="18"/>
                                      <w:szCs w:val="18"/>
                                    </w:rPr>
                                    <w:t xml:space="preserve"> </w:t>
                                  </w:r>
                                </w:p>
                              </w:tc>
                            </w:tr>
                            <w:tr w:rsidR="004A2C4C" w:rsidTr="004A2C4C">
                              <w:tc>
                                <w:tcPr>
                                  <w:tcW w:w="5000" w:type="pct"/>
                                  <w:vAlign w:val="center"/>
                                </w:tcPr>
                                <w:p w:rsidR="004A2C4C" w:rsidRDefault="004A2C4C" w:rsidP="004A2C4C">
                                  <w:pPr>
                                    <w:rPr>
                                      <w:color w:val="696464" w:themeColor="text2"/>
                                      <w:sz w:val="72"/>
                                    </w:rPr>
                                  </w:pPr>
                                </w:p>
                              </w:tc>
                            </w:tr>
                            <w:tr w:rsidR="004A2C4C" w:rsidTr="004A2C4C">
                              <w:tc>
                                <w:tcPr>
                                  <w:tcW w:w="5000" w:type="pct"/>
                                  <w:vAlign w:val="center"/>
                                  <w:hideMark/>
                                </w:tcPr>
                                <w:p w:rsidR="004A2C4C" w:rsidRDefault="004A2C4C" w:rsidP="004A2C4C">
                                  <w:pPr>
                                    <w:jc w:val="center"/>
                                    <w:rPr>
                                      <w:color w:val="696464" w:themeColor="text2"/>
                                    </w:rPr>
                                  </w:pPr>
                                </w:p>
                                <w:p w:rsidR="004A2C4C" w:rsidRDefault="004A2C4C" w:rsidP="004A2C4C">
                                  <w:pPr>
                                    <w:jc w:val="center"/>
                                    <w:rPr>
                                      <w:color w:val="696464" w:themeColor="text2"/>
                                    </w:rPr>
                                  </w:pPr>
                                </w:p>
                                <w:p w:rsidR="004A2C4C" w:rsidRDefault="004A2C4C" w:rsidP="004A2C4C">
                                  <w:pPr>
                                    <w:jc w:val="center"/>
                                    <w:rPr>
                                      <w:color w:val="696464" w:themeColor="text2"/>
                                    </w:rPr>
                                  </w:pPr>
                                </w:p>
                              </w:tc>
                            </w:tr>
                          </w:tbl>
                          <w:p w:rsidR="004A2C4C" w:rsidRDefault="004A2C4C" w:rsidP="004A2C4C">
                            <w:pPr>
                              <w:jc w:val="center"/>
                              <w:rPr>
                                <w:rFonts w:asciiTheme="majorHAnsi" w:eastAsiaTheme="majorEastAsia" w:hAnsiTheme="majorHAnsi" w:cstheme="majorBidi"/>
                                <w:i/>
                                <w:iCs/>
                              </w:rPr>
                            </w:pPr>
                          </w:p>
                        </w:txbxContent>
                      </wps:txbx>
                      <wps:bodyPr rot="0" vert="horz" wrap="square" lIns="0" tIns="18288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 o:spid="_x0000_s1029" type="#_x0000_t202" style="position:absolute;margin-left:-6pt;margin-top:612.3pt;width:229.8pt;height:87.6pt;z-index:-251648000;visibility:visible;mso-wrap-style:square;mso-width-percent:1000;mso-height-percent:0;mso-wrap-distance-left:9pt;mso-wrap-distance-top:14.4pt;mso-wrap-distance-right:9pt;mso-wrap-distance-bottom:0;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" fillcolor="#e3ded3 [3107]" stroked="f" strokeweight=".5pt">
                <v:textbox inset="0,14.4pt,0,0">
                  <w:txbxContent>
                    <w:tbl>
                      <w:tblPr>
                        <w:tblW w:w="5000" w:type="pct"/>
                        <w:tblLook w:val="04A0" w:firstRow="1" w:lastRow="0" w:firstColumn="1" w:lastColumn="0" w:noHBand="0" w:noVBand="1"/>
                      </w:tblPr>
                      <w:tblGrid>
                        <w:gridCol w:w="10356"/>
                      </w:tblGrid>
                      <w:tr w:rsidR="004A2C4C" w:rsidTr="004A2C4C">
                        <w:tc>
                          <w:tcPr>
                            <w:tcW w:w="5000" w:type="pct"/>
                            <w:vAlign w:val="center"/>
                            <w:hideMark/>
                          </w:tcPr>
                          <w:p w:rsidR="004A2C4C" w:rsidRDefault="004A2C4C" w:rsidP="004A2C4C">
                            <w:pPr>
                              <w:rPr>
                                <w:color w:val="696464" w:themeColor="text2"/>
                                <w:sz w:val="18"/>
                                <w:szCs w:val="18"/>
                              </w:rPr>
                            </w:pPr>
                          </w:p>
                          <w:sdt>
                            <w:sdtPr>
                              <w:rPr>
                                <w:color w:val="696464" w:themeColor="text2"/>
                                <w:sz w:val="18"/>
                                <w:szCs w:val="18"/>
                              </w:rPr>
                              <w:id w:val="1490515654"/>
                              <w:dataBinding w:prefixMappings="xmlns:ns0='http://schemas.openxmlformats.org/officeDocument/2006/extended-properties' " w:xpath="/ns0:Properties[1]/ns0:Company[1]" w:storeItemID="{6668398D-A668-4E3E-A5EB-62B293D839F1}"/>
                              <w:text/>
                            </w:sdtPr>
                            <w:sdtEndPr/>
                            <w:sdtContent>
                              <w:p w:rsidR="004A2C4C" w:rsidRDefault="004A2C4C" w:rsidP="004A2C4C">
                                <w:pPr>
                                  <w:rPr>
                                    <w:color w:val="696464" w:themeColor="text2"/>
                                    <w:sz w:val="18"/>
                                    <w:szCs w:val="18"/>
                                  </w:rPr>
                                </w:pPr>
                                <w:r>
                                  <w:rPr>
                                    <w:color w:val="696464" w:themeColor="text2"/>
                                    <w:sz w:val="18"/>
                                    <w:szCs w:val="18"/>
                                  </w:rPr>
                                  <w:t>AK JUDr. Helena Chaloupková</w:t>
                                </w:r>
                              </w:p>
                            </w:sdtContent>
                          </w:sdt>
                          <w:p w:rsidR="004A2C4C" w:rsidRDefault="00785366" w:rsidP="004A2C4C">
                            <w:pPr>
                              <w:rPr>
                                <w:color w:val="696464" w:themeColor="text2"/>
                                <w:sz w:val="18"/>
                                <w:szCs w:val="18"/>
                              </w:rPr>
                            </w:pPr>
                            <w:r>
                              <w:rPr>
                                <w:color w:val="696464" w:themeColor="text2"/>
                                <w:sz w:val="18"/>
                                <w:szCs w:val="18"/>
                              </w:rPr>
                              <w:t xml:space="preserve">Na Kozačce 1289/7, 120 00 Praha 2 </w:t>
                            </w:r>
                          </w:p>
                          <w:p w:rsidR="00802EAD" w:rsidRDefault="00802EAD" w:rsidP="004A2C4C">
                            <w:pPr>
                              <w:rPr>
                                <w:color w:val="696464" w:themeColor="text2"/>
                                <w:sz w:val="18"/>
                                <w:szCs w:val="18"/>
                              </w:rPr>
                            </w:pPr>
                            <w:r>
                              <w:rPr>
                                <w:color w:val="696464" w:themeColor="text2"/>
                                <w:sz w:val="18"/>
                                <w:szCs w:val="18"/>
                              </w:rPr>
                              <w:t>Tel. +420 223003031</w:t>
                            </w:r>
                          </w:p>
                          <w:p w:rsidR="00802EAD" w:rsidRDefault="00802EAD" w:rsidP="004A2C4C">
                            <w:pPr>
                              <w:rPr>
                                <w:color w:val="696464" w:themeColor="text2"/>
                                <w:sz w:val="18"/>
                                <w:szCs w:val="18"/>
                              </w:rPr>
                            </w:pPr>
                            <w:r>
                              <w:rPr>
                                <w:color w:val="696464" w:themeColor="text2"/>
                                <w:sz w:val="18"/>
                                <w:szCs w:val="18"/>
                              </w:rPr>
                              <w:t>www.helenachaloupkova.cz</w:t>
                            </w:r>
                          </w:p>
                          <w:p w:rsidR="00802EAD" w:rsidRDefault="00802EAD" w:rsidP="004A2C4C">
                            <w:pPr>
                              <w:rPr>
                                <w:color w:val="696464" w:themeColor="text2"/>
                              </w:rPr>
                            </w:pPr>
                            <w:r>
                              <w:rPr>
                                <w:color w:val="696464" w:themeColor="text2"/>
                                <w:sz w:val="18"/>
                                <w:szCs w:val="18"/>
                              </w:rPr>
                              <w:t xml:space="preserve">e-mail: </w:t>
                            </w:r>
                            <w:hyperlink r:id="rId11" w:history="1">
                              <w:r w:rsidRPr="00A623F8">
                                <w:rPr>
                                  <w:rStyle w:val="Hypertextovodkaz"/>
                                  <w:sz w:val="18"/>
                                  <w:szCs w:val="18"/>
                                </w:rPr>
                                <w:t>advokati@helenachaloupkova.cz</w:t>
                              </w:r>
                            </w:hyperlink>
                            <w:r>
                              <w:rPr>
                                <w:color w:val="696464" w:themeColor="text2"/>
                                <w:sz w:val="18"/>
                                <w:szCs w:val="18"/>
                              </w:rPr>
                              <w:t xml:space="preserve"> </w:t>
                            </w:r>
                          </w:p>
                        </w:tc>
                      </w:tr>
                      <w:tr w:rsidR="004A2C4C" w:rsidTr="004A2C4C">
                        <w:tc>
                          <w:tcPr>
                            <w:tcW w:w="5000" w:type="pct"/>
                            <w:vAlign w:val="center"/>
                          </w:tcPr>
                          <w:p w:rsidR="004A2C4C" w:rsidRDefault="004A2C4C" w:rsidP="004A2C4C">
                            <w:pPr>
                              <w:rPr>
                                <w:color w:val="696464" w:themeColor="text2"/>
                                <w:sz w:val="72"/>
                              </w:rPr>
                            </w:pPr>
                          </w:p>
                        </w:tc>
                      </w:tr>
                      <w:tr w:rsidR="004A2C4C" w:rsidTr="004A2C4C">
                        <w:tc>
                          <w:tcPr>
                            <w:tcW w:w="5000" w:type="pct"/>
                            <w:vAlign w:val="center"/>
                            <w:hideMark/>
                          </w:tcPr>
                          <w:p w:rsidR="004A2C4C" w:rsidRDefault="004A2C4C" w:rsidP="004A2C4C">
                            <w:pPr>
                              <w:jc w:val="center"/>
                              <w:rPr>
                                <w:color w:val="696464" w:themeColor="text2"/>
                              </w:rPr>
                            </w:pPr>
                          </w:p>
                          <w:p w:rsidR="004A2C4C" w:rsidRDefault="004A2C4C" w:rsidP="004A2C4C">
                            <w:pPr>
                              <w:jc w:val="center"/>
                              <w:rPr>
                                <w:color w:val="696464" w:themeColor="text2"/>
                              </w:rPr>
                            </w:pPr>
                          </w:p>
                          <w:p w:rsidR="004A2C4C" w:rsidRDefault="004A2C4C" w:rsidP="004A2C4C">
                            <w:pPr>
                              <w:jc w:val="center"/>
                              <w:rPr>
                                <w:color w:val="696464" w:themeColor="text2"/>
                              </w:rPr>
                            </w:pPr>
                          </w:p>
                        </w:tc>
                      </w:tr>
                    </w:tbl>
                    <w:p w:rsidR="004A2C4C" w:rsidRDefault="004A2C4C" w:rsidP="004A2C4C">
                      <w:pPr>
                        <w:jc w:val="center"/>
                        <w:rPr>
                          <w:rFonts w:asciiTheme="majorHAnsi" w:eastAsiaTheme="majorEastAsia" w:hAnsiTheme="majorHAnsi" w:cstheme="majorBidi"/>
                          <w:i/>
                          <w:iCs/>
                        </w:rPr>
                      </w:pPr>
                    </w:p>
                  </w:txbxContent>
                </v:textbox>
                <w10:wrap type="square" anchorx="margin" anchory="margin"/>
              </v:shape>
            </w:pict>
          </mc:Fallback>
        </mc:AlternateContent>
      </w:r>
    </w:p>
    <w:p w:rsidR="004A2C4C" w:rsidRDefault="004A2C4C" w:rsidP="004A2C4C"/>
    <w:p w:rsidR="004A2C4C" w:rsidRDefault="004A2C4C" w:rsidP="004A2C4C"/>
    <w:p w:rsidR="004A2C4C" w:rsidRDefault="004A2C4C" w:rsidP="004A2C4C"/>
    <w:p w:rsidR="004A2C4C" w:rsidRDefault="004A2C4C" w:rsidP="004A2C4C"/>
    <w:p w:rsidR="004A2C4C" w:rsidRDefault="004A2C4C" w:rsidP="004A2C4C"/>
    <w:p w:rsidR="004A2C4C" w:rsidRDefault="004A2C4C" w:rsidP="004A2C4C"/>
    <w:p w:rsidR="004A2C4C" w:rsidRPr="004A2C4C" w:rsidRDefault="004A2C4C" w:rsidP="004A2C4C"/>
    <w:p w:rsidR="008143C2" w:rsidRDefault="008143C2" w:rsidP="008143C2">
      <w:pPr>
        <w:rPr>
          <w:rStyle w:val="Siln"/>
          <w:rFonts w:ascii="Arial" w:hAnsi="Arial" w:cs="Arial"/>
          <w:color w:val="000000"/>
        </w:rPr>
      </w:pPr>
    </w:p>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D07B1E" w:rsidP="00BB70E3">
      <w:r>
        <w:rPr>
          <w:i/>
          <w:noProof/>
        </w:rPr>
        <mc:AlternateContent>
          <mc:Choice Requires="wps">
            <w:drawing>
              <wp:anchor distT="0" distB="0" distL="114300" distR="114300" simplePos="0" relativeHeight="251666432" behindDoc="0" locked="0" layoutInCell="1" allowOverlap="1" wp14:editId="149ACC9F">
                <wp:simplePos x="0" y="0"/>
                <wp:positionH relativeFrom="margin">
                  <wp:posOffset>0</wp:posOffset>
                </wp:positionH>
                <wp:positionV relativeFrom="margin">
                  <wp:posOffset>5089525</wp:posOffset>
                </wp:positionV>
                <wp:extent cx="6583680" cy="3547745"/>
                <wp:effectExtent l="0" t="0" r="0" b="0"/>
                <wp:wrapThrough wrapText="bothSides">
                  <wp:wrapPolygon edited="1">
                    <wp:start x="37" y="431"/>
                    <wp:lineTo x="0" y="21473"/>
                    <wp:lineTo x="21512" y="21473"/>
                    <wp:lineTo x="21549" y="377"/>
                    <wp:lineTo x="37" y="431"/>
                  </wp:wrapPolygon>
                </wp:wrapThrough>
                <wp:docPr id="6" name="Obdélník 6"/>
                <wp:cNvGraphicFramePr/>
                <a:graphic xmlns:a="http://schemas.openxmlformats.org/drawingml/2006/main">
                  <a:graphicData uri="http://schemas.microsoft.com/office/word/2010/wordprocessingShape">
                    <wps:wsp>
                      <wps:cNvSpPr/>
                      <wps:spPr>
                        <a:xfrm>
                          <a:off x="0" y="0"/>
                          <a:ext cx="6583680" cy="3547745"/>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543074" w:rsidRDefault="00543074">
                            <w:pPr>
                              <w:rPr>
                                <w:color w:val="696464"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40000</wp14:pctHeight>
                </wp14:sizeRelV>
              </wp:anchor>
            </w:drawing>
          </mc:Choice>
          <mc:Fallback>
            <w:pict>
              <v:rect id="Obdélník 6" o:spid="_x0000_s1030" style="position:absolute;margin-left:0;margin-top:400.75pt;width:518.4pt;height:279.35pt;z-index:251666432;visibility:visible;mso-wrap-style:square;mso-width-percent:1000;mso-height-percent:400;mso-wrap-distance-left:9pt;mso-wrap-distance-top:0;mso-wrap-distance-right:9pt;mso-wrap-distance-bottom:0;mso-position-horizontal:absolute;mso-position-horizontal-relative:margin;mso-position-vertical:absolute;mso-position-vertical-relative:margin;mso-width-percent:1000;mso-height-percent:400;mso-width-relative:margin;mso-height-relative:margin;v-text-anchor:top" wrapcoords="37 431 0 21473 21512 21473 21549 377 37 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" filled="f" stroked="f" strokeweight="1pt">
                <v:textbox>
                  <w:txbxContent>
                    <w:p w:rsidR="00543074" w:rsidRDefault="00543074">
                      <w:pPr>
                        <w:rPr>
                          <w:color w:val="696464" w:themeColor="text2"/>
                        </w:rPr>
                      </w:pPr>
                    </w:p>
                  </w:txbxContent>
                </v:textbox>
                <w10:wrap type="through" anchorx="margin" anchory="margin"/>
              </v:rect>
            </w:pict>
          </mc:Fallback>
        </mc:AlternateContent>
      </w:r>
    </w:p>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5C74E9" w:rsidRDefault="005C74E9" w:rsidP="00BB70E3"/>
    <w:p w:rsidR="0009534F" w:rsidRDefault="003A401D" w:rsidP="00BB70E3">
      <w:pPr>
        <w:rPr>
          <w:i/>
        </w:rPr>
      </w:pPr>
      <w:r>
        <w:t xml:space="preserve">                                                   </w:t>
      </w:r>
    </w:p>
    <w:sectPr w:rsidR="0009534F" w:rsidSect="00802EAD">
      <w:type w:val="continuous"/>
      <w:pgSz w:w="12240" w:h="15840"/>
      <w:pgMar w:top="936" w:right="936" w:bottom="936" w:left="93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EE"/>
    <w:family w:val="roman"/>
    <w:pitch w:val="variable"/>
    <w:sig w:usb0="E0000287" w:usb1="40000013" w:usb2="00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8B24D0"/>
    <w:multiLevelType w:val="hybridMultilevel"/>
    <w:tmpl w:val="C3F2B220"/>
    <w:lvl w:ilvl="0" w:tplc="0F3CD78C">
      <w:start w:val="3"/>
      <w:numFmt w:val="bullet"/>
      <w:lvlText w:val="-"/>
      <w:lvlJc w:val="left"/>
      <w:pPr>
        <w:ind w:left="720" w:hanging="360"/>
      </w:pPr>
      <w:rPr>
        <w:rFonts w:ascii="Palatino Linotype" w:eastAsiaTheme="minorEastAsia" w:hAnsi="Palatino Linotyp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F24"/>
    <w:rsid w:val="00035DBA"/>
    <w:rsid w:val="0009534F"/>
    <w:rsid w:val="000D2D95"/>
    <w:rsid w:val="00121448"/>
    <w:rsid w:val="00125E23"/>
    <w:rsid w:val="00175BC4"/>
    <w:rsid w:val="00231744"/>
    <w:rsid w:val="00256440"/>
    <w:rsid w:val="003100D0"/>
    <w:rsid w:val="003A401D"/>
    <w:rsid w:val="003B714A"/>
    <w:rsid w:val="003C1B51"/>
    <w:rsid w:val="00431F81"/>
    <w:rsid w:val="004A2C4C"/>
    <w:rsid w:val="004A63EE"/>
    <w:rsid w:val="00511B41"/>
    <w:rsid w:val="00514F31"/>
    <w:rsid w:val="00543074"/>
    <w:rsid w:val="00553D42"/>
    <w:rsid w:val="005732F8"/>
    <w:rsid w:val="005C74E9"/>
    <w:rsid w:val="0060336A"/>
    <w:rsid w:val="00700D7D"/>
    <w:rsid w:val="00761A21"/>
    <w:rsid w:val="00785366"/>
    <w:rsid w:val="0078783B"/>
    <w:rsid w:val="007D0E37"/>
    <w:rsid w:val="007E4AE4"/>
    <w:rsid w:val="00802EAD"/>
    <w:rsid w:val="008143C2"/>
    <w:rsid w:val="00856934"/>
    <w:rsid w:val="008C7CEA"/>
    <w:rsid w:val="008D71D9"/>
    <w:rsid w:val="008E39CA"/>
    <w:rsid w:val="00931917"/>
    <w:rsid w:val="0094235A"/>
    <w:rsid w:val="00995B06"/>
    <w:rsid w:val="009B3F24"/>
    <w:rsid w:val="00A334D1"/>
    <w:rsid w:val="00A637F0"/>
    <w:rsid w:val="00AA12B9"/>
    <w:rsid w:val="00AC15D9"/>
    <w:rsid w:val="00B85AF2"/>
    <w:rsid w:val="00BB70E3"/>
    <w:rsid w:val="00C70724"/>
    <w:rsid w:val="00CD5121"/>
    <w:rsid w:val="00CE3B68"/>
    <w:rsid w:val="00D07B1E"/>
    <w:rsid w:val="00D24E99"/>
    <w:rsid w:val="00D47FF2"/>
    <w:rsid w:val="00D7689D"/>
    <w:rsid w:val="00DB0E33"/>
    <w:rsid w:val="00E86254"/>
    <w:rsid w:val="00F13BC3"/>
    <w:rsid w:val="00FF5F9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FE53"/>
  <w15:docId w15:val="{2ACBB192-8B71-43B6-9384-38B6E48B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cs-CZ" w:eastAsia="cs-CZ" w:bidi="ar-SA"/>
      </w:rPr>
    </w:rPrDefault>
    <w:pPrDefault>
      <w:pPr>
        <w:spacing w:after="120" w:line="264"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5732F8"/>
    <w:pPr>
      <w:spacing w:after="0" w:line="240" w:lineRule="auto"/>
    </w:pPr>
    <w:rPr>
      <w:rFonts w:ascii="Times New Roman" w:eastAsia="Times New Roman" w:hAnsi="Times New Roman" w:cs="Times New Roman"/>
      <w:sz w:val="24"/>
      <w:szCs w:val="24"/>
    </w:rPr>
  </w:style>
  <w:style w:type="paragraph" w:styleId="Nadpis1">
    <w:name w:val="heading 1"/>
    <w:basedOn w:val="Normln"/>
    <w:next w:val="Normln"/>
    <w:link w:val="Nadpis1Char"/>
    <w:uiPriority w:val="9"/>
    <w:qFormat/>
    <w:rsid w:val="00DB0E33"/>
    <w:pPr>
      <w:keepNext/>
      <w:keepLines/>
      <w:pBdr>
        <w:bottom w:val="single" w:sz="4" w:space="1" w:color="D34817" w:themeColor="accent1"/>
      </w:pBdr>
      <w:spacing w:before="400" w:after="40"/>
      <w:outlineLvl w:val="0"/>
    </w:pPr>
    <w:rPr>
      <w:rFonts w:asciiTheme="majorHAnsi" w:eastAsiaTheme="majorEastAsia" w:hAnsiTheme="majorHAnsi" w:cstheme="majorBidi"/>
      <w:color w:val="9D3511" w:themeColor="accent1" w:themeShade="BF"/>
      <w:sz w:val="36"/>
      <w:szCs w:val="36"/>
    </w:rPr>
  </w:style>
  <w:style w:type="paragraph" w:styleId="Nadpis2">
    <w:name w:val="heading 2"/>
    <w:basedOn w:val="Normln"/>
    <w:next w:val="Normln"/>
    <w:link w:val="Nadpis2Char"/>
    <w:uiPriority w:val="9"/>
    <w:unhideWhenUsed/>
    <w:qFormat/>
    <w:rsid w:val="00DB0E33"/>
    <w:pPr>
      <w:keepNext/>
      <w:keepLines/>
      <w:spacing w:before="160"/>
      <w:outlineLvl w:val="1"/>
    </w:pPr>
    <w:rPr>
      <w:rFonts w:asciiTheme="majorHAnsi" w:eastAsiaTheme="majorEastAsia" w:hAnsiTheme="majorHAnsi" w:cstheme="majorBidi"/>
      <w:color w:val="9D3511" w:themeColor="accent1" w:themeShade="BF"/>
      <w:sz w:val="28"/>
      <w:szCs w:val="28"/>
    </w:rPr>
  </w:style>
  <w:style w:type="paragraph" w:styleId="Nadpis3">
    <w:name w:val="heading 3"/>
    <w:basedOn w:val="Normln"/>
    <w:next w:val="Normln"/>
    <w:link w:val="Nadpis3Char"/>
    <w:uiPriority w:val="9"/>
    <w:unhideWhenUsed/>
    <w:qFormat/>
    <w:rsid w:val="00DB0E33"/>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Nadpis4">
    <w:name w:val="heading 4"/>
    <w:basedOn w:val="Normln"/>
    <w:next w:val="Normln"/>
    <w:link w:val="Nadpis4Char"/>
    <w:uiPriority w:val="9"/>
    <w:semiHidden/>
    <w:unhideWhenUsed/>
    <w:qFormat/>
    <w:rsid w:val="00DB0E33"/>
    <w:pPr>
      <w:keepNext/>
      <w:keepLines/>
      <w:spacing w:before="80"/>
      <w:outlineLvl w:val="3"/>
    </w:pPr>
    <w:rPr>
      <w:rFonts w:asciiTheme="majorHAnsi" w:eastAsiaTheme="majorEastAsia" w:hAnsiTheme="majorHAnsi" w:cstheme="majorBidi"/>
    </w:rPr>
  </w:style>
  <w:style w:type="paragraph" w:styleId="Nadpis5">
    <w:name w:val="heading 5"/>
    <w:basedOn w:val="Normln"/>
    <w:next w:val="Normln"/>
    <w:link w:val="Nadpis5Char"/>
    <w:uiPriority w:val="9"/>
    <w:semiHidden/>
    <w:unhideWhenUsed/>
    <w:qFormat/>
    <w:rsid w:val="00DB0E33"/>
    <w:pPr>
      <w:keepNext/>
      <w:keepLines/>
      <w:spacing w:before="80"/>
      <w:outlineLvl w:val="4"/>
    </w:pPr>
    <w:rPr>
      <w:rFonts w:asciiTheme="majorHAnsi" w:eastAsiaTheme="majorEastAsia" w:hAnsiTheme="majorHAnsi" w:cstheme="majorBidi"/>
      <w:i/>
      <w:iCs/>
      <w:sz w:val="22"/>
      <w:szCs w:val="22"/>
    </w:rPr>
  </w:style>
  <w:style w:type="paragraph" w:styleId="Nadpis6">
    <w:name w:val="heading 6"/>
    <w:basedOn w:val="Normln"/>
    <w:next w:val="Normln"/>
    <w:link w:val="Nadpis6Char"/>
    <w:uiPriority w:val="9"/>
    <w:semiHidden/>
    <w:unhideWhenUsed/>
    <w:qFormat/>
    <w:rsid w:val="00DB0E33"/>
    <w:pPr>
      <w:keepNext/>
      <w:keepLines/>
      <w:spacing w:before="80"/>
      <w:outlineLvl w:val="5"/>
    </w:pPr>
    <w:rPr>
      <w:rFonts w:asciiTheme="majorHAnsi" w:eastAsiaTheme="majorEastAsia" w:hAnsiTheme="majorHAnsi" w:cstheme="majorBidi"/>
      <w:color w:val="595959" w:themeColor="text1" w:themeTint="A6"/>
    </w:rPr>
  </w:style>
  <w:style w:type="paragraph" w:styleId="Nadpis7">
    <w:name w:val="heading 7"/>
    <w:basedOn w:val="Normln"/>
    <w:next w:val="Normln"/>
    <w:link w:val="Nadpis7Char"/>
    <w:uiPriority w:val="9"/>
    <w:semiHidden/>
    <w:unhideWhenUsed/>
    <w:qFormat/>
    <w:rsid w:val="00DB0E33"/>
    <w:pPr>
      <w:keepNext/>
      <w:keepLines/>
      <w:spacing w:before="80"/>
      <w:outlineLvl w:val="6"/>
    </w:pPr>
    <w:rPr>
      <w:rFonts w:asciiTheme="majorHAnsi" w:eastAsiaTheme="majorEastAsia" w:hAnsiTheme="majorHAnsi" w:cstheme="majorBidi"/>
      <w:i/>
      <w:iCs/>
      <w:color w:val="595959" w:themeColor="text1" w:themeTint="A6"/>
    </w:rPr>
  </w:style>
  <w:style w:type="paragraph" w:styleId="Nadpis8">
    <w:name w:val="heading 8"/>
    <w:basedOn w:val="Normln"/>
    <w:next w:val="Normln"/>
    <w:link w:val="Nadpis8Char"/>
    <w:uiPriority w:val="9"/>
    <w:semiHidden/>
    <w:unhideWhenUsed/>
    <w:qFormat/>
    <w:rsid w:val="00DB0E33"/>
    <w:pPr>
      <w:keepNext/>
      <w:keepLines/>
      <w:spacing w:before="80"/>
      <w:outlineLvl w:val="7"/>
    </w:pPr>
    <w:rPr>
      <w:rFonts w:asciiTheme="majorHAnsi" w:eastAsiaTheme="majorEastAsia" w:hAnsiTheme="majorHAnsi" w:cstheme="majorBidi"/>
      <w:smallCaps/>
      <w:color w:val="595959" w:themeColor="text1" w:themeTint="A6"/>
    </w:rPr>
  </w:style>
  <w:style w:type="paragraph" w:styleId="Nadpis9">
    <w:name w:val="heading 9"/>
    <w:basedOn w:val="Normln"/>
    <w:next w:val="Normln"/>
    <w:link w:val="Nadpis9Char"/>
    <w:uiPriority w:val="9"/>
    <w:semiHidden/>
    <w:unhideWhenUsed/>
    <w:qFormat/>
    <w:rsid w:val="00DB0E33"/>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B0E33"/>
    <w:rPr>
      <w:rFonts w:asciiTheme="majorHAnsi" w:eastAsiaTheme="majorEastAsia" w:hAnsiTheme="majorHAnsi" w:cstheme="majorBidi"/>
      <w:color w:val="9D3511" w:themeColor="accent1" w:themeShade="BF"/>
      <w:sz w:val="36"/>
      <w:szCs w:val="36"/>
    </w:rPr>
  </w:style>
  <w:style w:type="paragraph" w:styleId="Podnadpis">
    <w:name w:val="Subtitle"/>
    <w:basedOn w:val="Normln"/>
    <w:next w:val="Normln"/>
    <w:link w:val="PodnadpisChar"/>
    <w:uiPriority w:val="11"/>
    <w:qFormat/>
    <w:rsid w:val="00DB0E33"/>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PodnadpisChar">
    <w:name w:val="Podnadpis Char"/>
    <w:basedOn w:val="Standardnpsmoodstavce"/>
    <w:link w:val="Podnadpis"/>
    <w:uiPriority w:val="11"/>
    <w:rsid w:val="00DB0E33"/>
    <w:rPr>
      <w:rFonts w:asciiTheme="majorHAnsi" w:eastAsiaTheme="majorEastAsia" w:hAnsiTheme="majorHAnsi" w:cstheme="majorBidi"/>
      <w:color w:val="404040" w:themeColor="text1" w:themeTint="BF"/>
      <w:sz w:val="30"/>
      <w:szCs w:val="30"/>
    </w:rPr>
  </w:style>
  <w:style w:type="paragraph" w:styleId="Textbubliny">
    <w:name w:val="Balloon Text"/>
    <w:basedOn w:val="Normln"/>
    <w:link w:val="TextbublinyChar"/>
    <w:uiPriority w:val="99"/>
    <w:semiHidden/>
    <w:unhideWhenUsed/>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character" w:customStyle="1" w:styleId="Nadpis2Char">
    <w:name w:val="Nadpis 2 Char"/>
    <w:basedOn w:val="Standardnpsmoodstavce"/>
    <w:link w:val="Nadpis2"/>
    <w:uiPriority w:val="9"/>
    <w:rsid w:val="00DB0E33"/>
    <w:rPr>
      <w:rFonts w:asciiTheme="majorHAnsi" w:eastAsiaTheme="majorEastAsia" w:hAnsiTheme="majorHAnsi" w:cstheme="majorBidi"/>
      <w:color w:val="9D3511" w:themeColor="accent1" w:themeShade="BF"/>
      <w:sz w:val="28"/>
      <w:szCs w:val="28"/>
    </w:rPr>
  </w:style>
  <w:style w:type="character" w:customStyle="1" w:styleId="Nadpis3Char">
    <w:name w:val="Nadpis 3 Char"/>
    <w:basedOn w:val="Standardnpsmoodstavce"/>
    <w:link w:val="Nadpis3"/>
    <w:uiPriority w:val="9"/>
    <w:rsid w:val="00DB0E33"/>
    <w:rPr>
      <w:rFonts w:asciiTheme="majorHAnsi" w:eastAsiaTheme="majorEastAsia" w:hAnsiTheme="majorHAnsi" w:cstheme="majorBidi"/>
      <w:color w:val="404040" w:themeColor="text1" w:themeTint="BF"/>
      <w:sz w:val="26"/>
      <w:szCs w:val="26"/>
    </w:rPr>
  </w:style>
  <w:style w:type="character" w:customStyle="1" w:styleId="Nadpis4Char">
    <w:name w:val="Nadpis 4 Char"/>
    <w:basedOn w:val="Standardnpsmoodstavce"/>
    <w:link w:val="Nadpis4"/>
    <w:uiPriority w:val="9"/>
    <w:semiHidden/>
    <w:rsid w:val="00DB0E33"/>
    <w:rPr>
      <w:rFonts w:asciiTheme="majorHAnsi" w:eastAsiaTheme="majorEastAsia" w:hAnsiTheme="majorHAnsi" w:cstheme="majorBidi"/>
      <w:sz w:val="24"/>
      <w:szCs w:val="24"/>
    </w:rPr>
  </w:style>
  <w:style w:type="character" w:customStyle="1" w:styleId="Nadpis5Char">
    <w:name w:val="Nadpis 5 Char"/>
    <w:basedOn w:val="Standardnpsmoodstavce"/>
    <w:link w:val="Nadpis5"/>
    <w:uiPriority w:val="9"/>
    <w:semiHidden/>
    <w:rsid w:val="00DB0E33"/>
    <w:rPr>
      <w:rFonts w:asciiTheme="majorHAnsi" w:eastAsiaTheme="majorEastAsia" w:hAnsiTheme="majorHAnsi" w:cstheme="majorBidi"/>
      <w:i/>
      <w:iCs/>
      <w:sz w:val="22"/>
      <w:szCs w:val="22"/>
    </w:rPr>
  </w:style>
  <w:style w:type="character" w:customStyle="1" w:styleId="Nadpis6Char">
    <w:name w:val="Nadpis 6 Char"/>
    <w:basedOn w:val="Standardnpsmoodstavce"/>
    <w:link w:val="Nadpis6"/>
    <w:uiPriority w:val="9"/>
    <w:semiHidden/>
    <w:rsid w:val="00DB0E33"/>
    <w:rPr>
      <w:rFonts w:asciiTheme="majorHAnsi" w:eastAsiaTheme="majorEastAsia" w:hAnsiTheme="majorHAnsi" w:cstheme="majorBidi"/>
      <w:color w:val="595959" w:themeColor="text1" w:themeTint="A6"/>
    </w:rPr>
  </w:style>
  <w:style w:type="character" w:customStyle="1" w:styleId="Nadpis7Char">
    <w:name w:val="Nadpis 7 Char"/>
    <w:basedOn w:val="Standardnpsmoodstavce"/>
    <w:link w:val="Nadpis7"/>
    <w:uiPriority w:val="9"/>
    <w:semiHidden/>
    <w:rsid w:val="00DB0E33"/>
    <w:rPr>
      <w:rFonts w:asciiTheme="majorHAnsi" w:eastAsiaTheme="majorEastAsia" w:hAnsiTheme="majorHAnsi" w:cstheme="majorBidi"/>
      <w:i/>
      <w:iCs/>
      <w:color w:val="595959" w:themeColor="text1" w:themeTint="A6"/>
    </w:rPr>
  </w:style>
  <w:style w:type="character" w:customStyle="1" w:styleId="Nadpis8Char">
    <w:name w:val="Nadpis 8 Char"/>
    <w:basedOn w:val="Standardnpsmoodstavce"/>
    <w:link w:val="Nadpis8"/>
    <w:uiPriority w:val="9"/>
    <w:semiHidden/>
    <w:rsid w:val="00DB0E33"/>
    <w:rPr>
      <w:rFonts w:asciiTheme="majorHAnsi" w:eastAsiaTheme="majorEastAsia" w:hAnsiTheme="majorHAnsi" w:cstheme="majorBidi"/>
      <w:smallCaps/>
      <w:color w:val="595959" w:themeColor="text1" w:themeTint="A6"/>
    </w:rPr>
  </w:style>
  <w:style w:type="character" w:customStyle="1" w:styleId="Nadpis9Char">
    <w:name w:val="Nadpis 9 Char"/>
    <w:basedOn w:val="Standardnpsmoodstavce"/>
    <w:link w:val="Nadpis9"/>
    <w:uiPriority w:val="9"/>
    <w:semiHidden/>
    <w:rsid w:val="00DB0E33"/>
    <w:rPr>
      <w:rFonts w:asciiTheme="majorHAnsi" w:eastAsiaTheme="majorEastAsia" w:hAnsiTheme="majorHAnsi" w:cstheme="majorBidi"/>
      <w:i/>
      <w:iCs/>
      <w:smallCaps/>
      <w:color w:val="595959" w:themeColor="text1" w:themeTint="A6"/>
    </w:rPr>
  </w:style>
  <w:style w:type="paragraph" w:styleId="Titulek">
    <w:name w:val="caption"/>
    <w:basedOn w:val="Normln"/>
    <w:next w:val="Normln"/>
    <w:uiPriority w:val="35"/>
    <w:semiHidden/>
    <w:unhideWhenUsed/>
    <w:qFormat/>
    <w:rsid w:val="00DB0E33"/>
    <w:rPr>
      <w:b/>
      <w:bCs/>
      <w:color w:val="404040" w:themeColor="text1" w:themeTint="BF"/>
      <w:sz w:val="20"/>
      <w:szCs w:val="20"/>
    </w:rPr>
  </w:style>
  <w:style w:type="paragraph" w:styleId="Nzev">
    <w:name w:val="Title"/>
    <w:basedOn w:val="Normln"/>
    <w:next w:val="Normln"/>
    <w:link w:val="NzevChar"/>
    <w:uiPriority w:val="10"/>
    <w:qFormat/>
    <w:rsid w:val="00DB0E33"/>
    <w:pPr>
      <w:contextualSpacing/>
    </w:pPr>
    <w:rPr>
      <w:rFonts w:asciiTheme="majorHAnsi" w:eastAsiaTheme="majorEastAsia" w:hAnsiTheme="majorHAnsi" w:cstheme="majorBidi"/>
      <w:color w:val="9D3511" w:themeColor="accent1" w:themeShade="BF"/>
      <w:spacing w:val="-7"/>
      <w:sz w:val="80"/>
      <w:szCs w:val="80"/>
    </w:rPr>
  </w:style>
  <w:style w:type="character" w:customStyle="1" w:styleId="NzevChar">
    <w:name w:val="Název Char"/>
    <w:basedOn w:val="Standardnpsmoodstavce"/>
    <w:link w:val="Nzev"/>
    <w:uiPriority w:val="10"/>
    <w:rsid w:val="00DB0E33"/>
    <w:rPr>
      <w:rFonts w:asciiTheme="majorHAnsi" w:eastAsiaTheme="majorEastAsia" w:hAnsiTheme="majorHAnsi" w:cstheme="majorBidi"/>
      <w:color w:val="9D3511" w:themeColor="accent1" w:themeShade="BF"/>
      <w:spacing w:val="-7"/>
      <w:sz w:val="80"/>
      <w:szCs w:val="80"/>
    </w:rPr>
  </w:style>
  <w:style w:type="character" w:styleId="Siln">
    <w:name w:val="Strong"/>
    <w:basedOn w:val="Standardnpsmoodstavce"/>
    <w:uiPriority w:val="22"/>
    <w:qFormat/>
    <w:rsid w:val="00DB0E33"/>
    <w:rPr>
      <w:b/>
      <w:bCs/>
    </w:rPr>
  </w:style>
  <w:style w:type="character" w:styleId="Zdraznn">
    <w:name w:val="Emphasis"/>
    <w:basedOn w:val="Standardnpsmoodstavce"/>
    <w:uiPriority w:val="20"/>
    <w:qFormat/>
    <w:rsid w:val="00DB0E33"/>
    <w:rPr>
      <w:i/>
      <w:iCs/>
    </w:rPr>
  </w:style>
  <w:style w:type="paragraph" w:styleId="Bezmezer">
    <w:name w:val="No Spacing"/>
    <w:link w:val="BezmezerChar"/>
    <w:uiPriority w:val="1"/>
    <w:qFormat/>
    <w:rsid w:val="00DB0E33"/>
    <w:pPr>
      <w:spacing w:after="0" w:line="240" w:lineRule="auto"/>
    </w:pPr>
  </w:style>
  <w:style w:type="character" w:customStyle="1" w:styleId="BezmezerChar">
    <w:name w:val="Bez mezer Char"/>
    <w:basedOn w:val="Standardnpsmoodstavce"/>
    <w:link w:val="Bezmezer"/>
    <w:uiPriority w:val="1"/>
  </w:style>
  <w:style w:type="paragraph" w:styleId="Odstavecseseznamem">
    <w:name w:val="List Paragraph"/>
    <w:basedOn w:val="Normln"/>
    <w:uiPriority w:val="34"/>
    <w:qFormat/>
    <w:pPr>
      <w:ind w:left="720"/>
      <w:contextualSpacing/>
    </w:pPr>
  </w:style>
  <w:style w:type="paragraph" w:styleId="Citt">
    <w:name w:val="Quote"/>
    <w:basedOn w:val="Normln"/>
    <w:next w:val="Normln"/>
    <w:link w:val="CittChar"/>
    <w:uiPriority w:val="29"/>
    <w:qFormat/>
    <w:rsid w:val="00DB0E33"/>
    <w:pPr>
      <w:spacing w:before="240" w:after="240" w:line="252" w:lineRule="auto"/>
      <w:ind w:left="864" w:right="864"/>
      <w:jc w:val="center"/>
    </w:pPr>
    <w:rPr>
      <w:i/>
      <w:iCs/>
    </w:rPr>
  </w:style>
  <w:style w:type="character" w:customStyle="1" w:styleId="CittChar">
    <w:name w:val="Citát Char"/>
    <w:basedOn w:val="Standardnpsmoodstavce"/>
    <w:link w:val="Citt"/>
    <w:uiPriority w:val="29"/>
    <w:rsid w:val="00DB0E33"/>
    <w:rPr>
      <w:i/>
      <w:iCs/>
    </w:rPr>
  </w:style>
  <w:style w:type="paragraph" w:styleId="Vrazncitt">
    <w:name w:val="Intense Quote"/>
    <w:basedOn w:val="Normln"/>
    <w:next w:val="Normln"/>
    <w:link w:val="VrazncittChar"/>
    <w:uiPriority w:val="30"/>
    <w:qFormat/>
    <w:rsid w:val="00DB0E33"/>
    <w:pPr>
      <w:spacing w:before="100" w:beforeAutospacing="1" w:after="240"/>
      <w:ind w:left="864" w:right="864"/>
      <w:jc w:val="center"/>
    </w:pPr>
    <w:rPr>
      <w:rFonts w:asciiTheme="majorHAnsi" w:eastAsiaTheme="majorEastAsia" w:hAnsiTheme="majorHAnsi" w:cstheme="majorBidi"/>
      <w:color w:val="D34817" w:themeColor="accent1"/>
      <w:sz w:val="28"/>
      <w:szCs w:val="28"/>
    </w:rPr>
  </w:style>
  <w:style w:type="character" w:customStyle="1" w:styleId="VrazncittChar">
    <w:name w:val="Výrazný citát Char"/>
    <w:basedOn w:val="Standardnpsmoodstavce"/>
    <w:link w:val="Vrazncitt"/>
    <w:uiPriority w:val="30"/>
    <w:rsid w:val="00DB0E33"/>
    <w:rPr>
      <w:rFonts w:asciiTheme="majorHAnsi" w:eastAsiaTheme="majorEastAsia" w:hAnsiTheme="majorHAnsi" w:cstheme="majorBidi"/>
      <w:color w:val="D34817" w:themeColor="accent1"/>
      <w:sz w:val="28"/>
      <w:szCs w:val="28"/>
    </w:rPr>
  </w:style>
  <w:style w:type="character" w:customStyle="1" w:styleId="Maldraz">
    <w:name w:val="Malý důraz"/>
    <w:basedOn w:val="Standardnpsmoodstavce"/>
    <w:uiPriority w:val="19"/>
    <w:rPr>
      <w:i/>
      <w:iCs/>
      <w:color w:val="000000"/>
    </w:rPr>
  </w:style>
  <w:style w:type="character" w:styleId="Zdraznnintenzivn">
    <w:name w:val="Intense Emphasis"/>
    <w:basedOn w:val="Standardnpsmoodstavce"/>
    <w:uiPriority w:val="21"/>
    <w:qFormat/>
    <w:rsid w:val="00DB0E33"/>
    <w:rPr>
      <w:b/>
      <w:bCs/>
      <w:i/>
      <w:iCs/>
    </w:rPr>
  </w:style>
  <w:style w:type="character" w:styleId="Odkazjemn">
    <w:name w:val="Subtle Reference"/>
    <w:basedOn w:val="Standardnpsmoodstavce"/>
    <w:uiPriority w:val="31"/>
    <w:qFormat/>
    <w:rsid w:val="00DB0E33"/>
    <w:rPr>
      <w:smallCaps/>
      <w:color w:val="404040" w:themeColor="text1" w:themeTint="BF"/>
    </w:rPr>
  </w:style>
  <w:style w:type="character" w:styleId="Odkazintenzivn">
    <w:name w:val="Intense Reference"/>
    <w:basedOn w:val="Standardnpsmoodstavce"/>
    <w:uiPriority w:val="32"/>
    <w:qFormat/>
    <w:rsid w:val="00DB0E33"/>
    <w:rPr>
      <w:b/>
      <w:bCs/>
      <w:smallCaps/>
      <w:u w:val="single"/>
    </w:rPr>
  </w:style>
  <w:style w:type="character" w:styleId="Nzevknihy">
    <w:name w:val="Book Title"/>
    <w:basedOn w:val="Standardnpsmoodstavce"/>
    <w:uiPriority w:val="33"/>
    <w:qFormat/>
    <w:rsid w:val="00DB0E33"/>
    <w:rPr>
      <w:b/>
      <w:bCs/>
      <w:smallCaps/>
    </w:rPr>
  </w:style>
  <w:style w:type="paragraph" w:styleId="Obsah1">
    <w:name w:val="toc 1"/>
    <w:basedOn w:val="Normln"/>
    <w:next w:val="Normln"/>
    <w:autoRedefine/>
    <w:uiPriority w:val="39"/>
    <w:semiHidden/>
    <w:unhideWhenUsed/>
    <w:pPr>
      <w:spacing w:after="100"/>
    </w:pPr>
  </w:style>
  <w:style w:type="table" w:styleId="Mkatabulky">
    <w:name w:val="Table Grid"/>
    <w:basedOn w:val="Normlntabulka"/>
    <w:uiPriority w:val="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Pr>
      <w:color w:val="808080"/>
    </w:rPr>
  </w:style>
  <w:style w:type="character" w:styleId="Zdraznnjemn">
    <w:name w:val="Subtle Emphasis"/>
    <w:basedOn w:val="Standardnpsmoodstavce"/>
    <w:uiPriority w:val="19"/>
    <w:qFormat/>
    <w:rsid w:val="00DB0E33"/>
    <w:rPr>
      <w:i/>
      <w:iCs/>
      <w:color w:val="595959" w:themeColor="text1" w:themeTint="A6"/>
    </w:rPr>
  </w:style>
  <w:style w:type="paragraph" w:styleId="Nadpisobsahu">
    <w:name w:val="TOC Heading"/>
    <w:basedOn w:val="Nadpis1"/>
    <w:next w:val="Normln"/>
    <w:uiPriority w:val="39"/>
    <w:semiHidden/>
    <w:unhideWhenUsed/>
    <w:qFormat/>
    <w:rsid w:val="00DB0E33"/>
    <w:pPr>
      <w:outlineLvl w:val="9"/>
    </w:pPr>
  </w:style>
  <w:style w:type="paragraph" w:customStyle="1" w:styleId="00bajudikaturamezititulek1">
    <w:name w:val="00bajudikaturamezititulek1"/>
    <w:basedOn w:val="Normln"/>
    <w:rsid w:val="000D2D95"/>
    <w:pPr>
      <w:spacing w:before="100" w:beforeAutospacing="1" w:after="100" w:afterAutospacing="1"/>
    </w:pPr>
  </w:style>
  <w:style w:type="paragraph" w:customStyle="1" w:styleId="0bazakladnitext">
    <w:name w:val="0bazakladnitext"/>
    <w:basedOn w:val="Normln"/>
    <w:rsid w:val="000D2D95"/>
    <w:pPr>
      <w:spacing w:before="100" w:beforeAutospacing="1" w:after="100" w:afterAutospacing="1"/>
    </w:pPr>
  </w:style>
  <w:style w:type="character" w:customStyle="1" w:styleId="apple-converted-space">
    <w:name w:val="apple-converted-space"/>
    <w:basedOn w:val="Standardnpsmoodstavce"/>
    <w:rsid w:val="000D2D95"/>
  </w:style>
  <w:style w:type="paragraph" w:customStyle="1" w:styleId="00bapodpis">
    <w:name w:val="00bapodpis"/>
    <w:basedOn w:val="Normln"/>
    <w:rsid w:val="000D2D95"/>
    <w:pPr>
      <w:spacing w:before="100" w:beforeAutospacing="1" w:after="100" w:afterAutospacing="1"/>
    </w:pPr>
  </w:style>
  <w:style w:type="character" w:styleId="Hypertextovodkaz">
    <w:name w:val="Hyperlink"/>
    <w:basedOn w:val="Standardnpsmoodstavce"/>
    <w:uiPriority w:val="99"/>
    <w:unhideWhenUsed/>
    <w:rsid w:val="00802EAD"/>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37853">
      <w:bodyDiv w:val="1"/>
      <w:marLeft w:val="0"/>
      <w:marRight w:val="0"/>
      <w:marTop w:val="0"/>
      <w:marBottom w:val="0"/>
      <w:divBdr>
        <w:top w:val="none" w:sz="0" w:space="0" w:color="auto"/>
        <w:left w:val="none" w:sz="0" w:space="0" w:color="auto"/>
        <w:bottom w:val="none" w:sz="0" w:space="0" w:color="auto"/>
        <w:right w:val="none" w:sz="0" w:space="0" w:color="auto"/>
      </w:divBdr>
    </w:div>
    <w:div w:id="598484328">
      <w:bodyDiv w:val="1"/>
      <w:marLeft w:val="0"/>
      <w:marRight w:val="0"/>
      <w:marTop w:val="0"/>
      <w:marBottom w:val="0"/>
      <w:divBdr>
        <w:top w:val="none" w:sz="0" w:space="0" w:color="auto"/>
        <w:left w:val="none" w:sz="0" w:space="0" w:color="auto"/>
        <w:bottom w:val="none" w:sz="0" w:space="0" w:color="auto"/>
        <w:right w:val="none" w:sz="0" w:space="0" w:color="auto"/>
      </w:divBdr>
    </w:div>
    <w:div w:id="613367900">
      <w:bodyDiv w:val="1"/>
      <w:marLeft w:val="0"/>
      <w:marRight w:val="0"/>
      <w:marTop w:val="0"/>
      <w:marBottom w:val="0"/>
      <w:divBdr>
        <w:top w:val="none" w:sz="0" w:space="0" w:color="auto"/>
        <w:left w:val="none" w:sz="0" w:space="0" w:color="auto"/>
        <w:bottom w:val="none" w:sz="0" w:space="0" w:color="auto"/>
        <w:right w:val="none" w:sz="0" w:space="0" w:color="auto"/>
      </w:divBdr>
    </w:div>
    <w:div w:id="742685099">
      <w:bodyDiv w:val="1"/>
      <w:marLeft w:val="0"/>
      <w:marRight w:val="0"/>
      <w:marTop w:val="0"/>
      <w:marBottom w:val="0"/>
      <w:divBdr>
        <w:top w:val="none" w:sz="0" w:space="0" w:color="auto"/>
        <w:left w:val="none" w:sz="0" w:space="0" w:color="auto"/>
        <w:bottom w:val="none" w:sz="0" w:space="0" w:color="auto"/>
        <w:right w:val="none" w:sz="0" w:space="0" w:color="auto"/>
      </w:divBdr>
    </w:div>
    <w:div w:id="743259485">
      <w:bodyDiv w:val="1"/>
      <w:marLeft w:val="0"/>
      <w:marRight w:val="0"/>
      <w:marTop w:val="0"/>
      <w:marBottom w:val="0"/>
      <w:divBdr>
        <w:top w:val="none" w:sz="0" w:space="0" w:color="auto"/>
        <w:left w:val="none" w:sz="0" w:space="0" w:color="auto"/>
        <w:bottom w:val="none" w:sz="0" w:space="0" w:color="auto"/>
        <w:right w:val="none" w:sz="0" w:space="0" w:color="auto"/>
      </w:divBdr>
    </w:div>
    <w:div w:id="851798044">
      <w:bodyDiv w:val="1"/>
      <w:marLeft w:val="0"/>
      <w:marRight w:val="0"/>
      <w:marTop w:val="0"/>
      <w:marBottom w:val="0"/>
      <w:divBdr>
        <w:top w:val="none" w:sz="0" w:space="0" w:color="auto"/>
        <w:left w:val="none" w:sz="0" w:space="0" w:color="auto"/>
        <w:bottom w:val="none" w:sz="0" w:space="0" w:color="auto"/>
        <w:right w:val="none" w:sz="0" w:space="0" w:color="auto"/>
      </w:divBdr>
    </w:div>
    <w:div w:id="1471291317">
      <w:bodyDiv w:val="1"/>
      <w:marLeft w:val="0"/>
      <w:marRight w:val="0"/>
      <w:marTop w:val="0"/>
      <w:marBottom w:val="0"/>
      <w:divBdr>
        <w:top w:val="none" w:sz="0" w:space="0" w:color="auto"/>
        <w:left w:val="none" w:sz="0" w:space="0" w:color="auto"/>
        <w:bottom w:val="none" w:sz="0" w:space="0" w:color="auto"/>
        <w:right w:val="none" w:sz="0" w:space="0" w:color="auto"/>
      </w:divBdr>
    </w:div>
    <w:div w:id="1510636374">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28120374">
      <w:bodyDiv w:val="1"/>
      <w:marLeft w:val="0"/>
      <w:marRight w:val="0"/>
      <w:marTop w:val="0"/>
      <w:marBottom w:val="0"/>
      <w:divBdr>
        <w:top w:val="none" w:sz="0" w:space="0" w:color="auto"/>
        <w:left w:val="none" w:sz="0" w:space="0" w:color="auto"/>
        <w:bottom w:val="none" w:sz="0" w:space="0" w:color="auto"/>
        <w:right w:val="none" w:sz="0" w:space="0" w:color="auto"/>
      </w:divBdr>
    </w:div>
    <w:div w:id="1684749098">
      <w:bodyDiv w:val="1"/>
      <w:marLeft w:val="0"/>
      <w:marRight w:val="0"/>
      <w:marTop w:val="0"/>
      <w:marBottom w:val="0"/>
      <w:divBdr>
        <w:top w:val="none" w:sz="0" w:space="0" w:color="auto"/>
        <w:left w:val="none" w:sz="0" w:space="0" w:color="auto"/>
        <w:bottom w:val="none" w:sz="0" w:space="0" w:color="auto"/>
        <w:right w:val="none" w:sz="0" w:space="0" w:color="auto"/>
      </w:divBdr>
    </w:div>
    <w:div w:id="173450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vokati@helenachaloupkova.cz" TargetMode="External"/><Relationship Id="rId5" Type="http://schemas.openxmlformats.org/officeDocument/2006/relationships/styles" Target="styles.xml"/><Relationship Id="rId10" Type="http://schemas.openxmlformats.org/officeDocument/2006/relationships/hyperlink" Target="mailto:advokati@helenachaloupkova.cz" TargetMode="External"/><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via\AppData\Roaming\Microsoft\Templates\Exekutivn&#237;%20&#8211;%20bulleti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řevo">
  <a:themeElements>
    <a:clrScheme name="Dřevo">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Dřevo">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řevo">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E3FCD6-86E4-492F-9ED2-372CFCB53130}">
  <ds:schemaRefs>
    <ds:schemaRef ds:uri="http://schemas.microsoft.com/sharepoint/v3/contenttype/forms"/>
  </ds:schemaRefs>
</ds:datastoreItem>
</file>

<file path=customXml/itemProps3.xml><?xml version="1.0" encoding="utf-8"?>
<ds:datastoreItem xmlns:ds="http://schemas.openxmlformats.org/officeDocument/2006/customXml" ds:itemID="{9B3E57B7-1DAE-42F3-83CA-3F4B218BB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Exekutivní – bulletin</Template>
  <TotalTime>108</TotalTime>
  <Pages>7</Pages>
  <Words>4045</Words>
  <Characters>23871</Characters>
  <Application>Microsoft Office Word</Application>
  <DocSecurity>0</DocSecurity>
  <Lines>198</Lines>
  <Paragraphs>55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Newsletter</vt:lpstr>
      <vt:lpstr/>
    </vt:vector>
  </TitlesOfParts>
  <Company>AK JUDr. Helena Chaloupková</Company>
  <LinksUpToDate>false</LinksUpToDate>
  <CharactersWithSpaces>27861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Helena Chaloupková</dc:creator>
  <cp:keywords/>
  <cp:lastModifiedBy>Helena Chaloupková</cp:lastModifiedBy>
  <cp:revision>3</cp:revision>
  <dcterms:created xsi:type="dcterms:W3CDTF">2017-01-01T18:43:00Z</dcterms:created>
  <dcterms:modified xsi:type="dcterms:W3CDTF">2017-01-01T21:21:00Z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